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DCA" w:rsidRPr="005F47A9" w:rsidRDefault="008D6DCA" w:rsidP="008D6DCA">
      <w:pPr>
        <w:jc w:val="right"/>
      </w:pPr>
      <w:r w:rsidRPr="005F47A9">
        <w:t>APSTIPRINĀTS</w:t>
      </w:r>
    </w:p>
    <w:p w:rsidR="008D6DCA" w:rsidRPr="005F47A9" w:rsidRDefault="008D6DCA" w:rsidP="008D6DCA">
      <w:pPr>
        <w:jc w:val="right"/>
      </w:pPr>
      <w:r w:rsidRPr="005F47A9">
        <w:t>Iepirkuma komisijas</w:t>
      </w:r>
    </w:p>
    <w:p w:rsidR="008D6DCA" w:rsidRPr="005F47A9" w:rsidRDefault="00405A80" w:rsidP="008D6DCA">
      <w:pPr>
        <w:jc w:val="right"/>
      </w:pPr>
      <w:r w:rsidRPr="005F47A9">
        <w:t>201</w:t>
      </w:r>
      <w:r w:rsidR="0022138D" w:rsidRPr="005F47A9">
        <w:t>9</w:t>
      </w:r>
      <w:r w:rsidR="008D6DCA" w:rsidRPr="005F47A9">
        <w:t xml:space="preserve">.gada </w:t>
      </w:r>
      <w:r w:rsidR="00DC34F6" w:rsidRPr="005F47A9">
        <w:t>2</w:t>
      </w:r>
      <w:r w:rsidR="0094506F">
        <w:t>3</w:t>
      </w:r>
      <w:r w:rsidR="0022138D" w:rsidRPr="005F47A9">
        <w:t>.maija</w:t>
      </w:r>
      <w:r w:rsidR="00873115" w:rsidRPr="005F47A9">
        <w:t xml:space="preserve"> </w:t>
      </w:r>
      <w:r w:rsidR="008D6DCA" w:rsidRPr="005F47A9">
        <w:t>sēdē</w:t>
      </w:r>
    </w:p>
    <w:p w:rsidR="008D6DCA" w:rsidRPr="005F47A9" w:rsidRDefault="00E63970" w:rsidP="008D6DCA">
      <w:pPr>
        <w:jc w:val="right"/>
      </w:pPr>
      <w:r w:rsidRPr="005F47A9">
        <w:t>1</w:t>
      </w:r>
      <w:r w:rsidR="008D6DCA" w:rsidRPr="005F47A9">
        <w:t>.</w:t>
      </w:r>
      <w:smartTag w:uri="schemas-tilde-lv/tildestengine" w:element="veidnes">
        <w:smartTagPr>
          <w:attr w:name="text" w:val="protokols&#10;"/>
          <w:attr w:name="baseform" w:val="protokols"/>
          <w:attr w:name="id" w:val="-1"/>
        </w:smartTagPr>
        <w:r w:rsidR="008D6DCA" w:rsidRPr="005F47A9">
          <w:t>protokols</w:t>
        </w:r>
      </w:smartTag>
    </w:p>
    <w:p w:rsidR="008D6DCA" w:rsidRPr="005F47A9" w:rsidRDefault="008D6DCA" w:rsidP="008D6DCA"/>
    <w:p w:rsidR="008D6DCA" w:rsidRPr="005F47A9" w:rsidRDefault="008D6DCA" w:rsidP="008D6DCA"/>
    <w:p w:rsidR="008D6DCA" w:rsidRPr="005F47A9" w:rsidRDefault="008D6DCA" w:rsidP="008D6DCA"/>
    <w:p w:rsidR="008D6DCA" w:rsidRPr="005F47A9" w:rsidRDefault="008D6DCA" w:rsidP="008D6DCA"/>
    <w:p w:rsidR="008D6DCA" w:rsidRPr="005F47A9" w:rsidRDefault="008D6DCA" w:rsidP="008D6DCA"/>
    <w:p w:rsidR="008D6DCA" w:rsidRPr="005F47A9" w:rsidRDefault="008D6DCA" w:rsidP="008D6DCA"/>
    <w:p w:rsidR="008D6DCA" w:rsidRPr="005F47A9" w:rsidRDefault="008D6DCA" w:rsidP="008D6DCA"/>
    <w:p w:rsidR="008D6DCA" w:rsidRPr="005F47A9" w:rsidRDefault="008D6DCA" w:rsidP="008D6DCA"/>
    <w:p w:rsidR="008D6DCA" w:rsidRPr="005F47A9" w:rsidRDefault="008D6DCA" w:rsidP="008D6DCA"/>
    <w:p w:rsidR="008D6DCA" w:rsidRPr="005F47A9" w:rsidRDefault="008D6DCA" w:rsidP="008D6DCA"/>
    <w:p w:rsidR="008D6DCA" w:rsidRPr="005F47A9" w:rsidRDefault="008D6DCA" w:rsidP="008D6DCA"/>
    <w:p w:rsidR="008D6DCA" w:rsidRPr="005F47A9" w:rsidRDefault="008D6DCA" w:rsidP="008D6DCA"/>
    <w:p w:rsidR="008D6DCA" w:rsidRPr="005F47A9" w:rsidRDefault="008D6DCA" w:rsidP="008D6DCA"/>
    <w:p w:rsidR="008D6DCA" w:rsidRPr="005F47A9" w:rsidRDefault="008D6DCA" w:rsidP="008D6DCA">
      <w:pPr>
        <w:rPr>
          <w:b/>
        </w:rPr>
      </w:pPr>
    </w:p>
    <w:p w:rsidR="008D6DCA" w:rsidRPr="005F47A9" w:rsidRDefault="008D6DCA" w:rsidP="008D6DCA">
      <w:pPr>
        <w:jc w:val="center"/>
        <w:rPr>
          <w:b/>
          <w:sz w:val="36"/>
          <w:szCs w:val="36"/>
        </w:rPr>
      </w:pPr>
      <w:r w:rsidRPr="005F47A9">
        <w:rPr>
          <w:b/>
          <w:sz w:val="36"/>
          <w:szCs w:val="36"/>
        </w:rPr>
        <w:t>ATKLĀTS KONKURSS</w:t>
      </w:r>
    </w:p>
    <w:p w:rsidR="008D6DCA" w:rsidRPr="005F47A9" w:rsidRDefault="008D6DCA" w:rsidP="008D6DCA">
      <w:pPr>
        <w:jc w:val="center"/>
        <w:rPr>
          <w:sz w:val="36"/>
          <w:szCs w:val="36"/>
        </w:rPr>
      </w:pPr>
    </w:p>
    <w:p w:rsidR="00891170" w:rsidRPr="005F47A9" w:rsidRDefault="00891170" w:rsidP="00891170">
      <w:pPr>
        <w:pStyle w:val="Bezatstarpm"/>
        <w:jc w:val="center"/>
        <w:rPr>
          <w:b/>
          <w:sz w:val="36"/>
          <w:szCs w:val="36"/>
        </w:rPr>
      </w:pPr>
      <w:r w:rsidRPr="005F47A9">
        <w:rPr>
          <w:b/>
          <w:sz w:val="36"/>
          <w:szCs w:val="36"/>
        </w:rPr>
        <w:t>„</w:t>
      </w:r>
      <w:r w:rsidRPr="005F47A9">
        <w:rPr>
          <w:b/>
          <w:bCs/>
          <w:sz w:val="36"/>
          <w:szCs w:val="36"/>
        </w:rPr>
        <w:t>Apgaismojuma kontrolieru vadības iekārtu iegāde”</w:t>
      </w:r>
    </w:p>
    <w:p w:rsidR="00891170" w:rsidRPr="005F47A9" w:rsidRDefault="00891170" w:rsidP="00891170">
      <w:pPr>
        <w:pStyle w:val="Bezatstarpm"/>
        <w:jc w:val="center"/>
        <w:rPr>
          <w:b/>
          <w:sz w:val="36"/>
          <w:szCs w:val="36"/>
        </w:rPr>
      </w:pPr>
      <w:r w:rsidRPr="005F47A9">
        <w:rPr>
          <w:b/>
          <w:sz w:val="36"/>
          <w:szCs w:val="36"/>
        </w:rPr>
        <w:t xml:space="preserve">(iepirkuma </w:t>
      </w:r>
      <w:proofErr w:type="spellStart"/>
      <w:r w:rsidRPr="005F47A9">
        <w:rPr>
          <w:b/>
          <w:sz w:val="36"/>
          <w:szCs w:val="36"/>
        </w:rPr>
        <w:t>id.Nr</w:t>
      </w:r>
      <w:proofErr w:type="spellEnd"/>
      <w:r w:rsidRPr="005F47A9">
        <w:rPr>
          <w:b/>
          <w:sz w:val="36"/>
          <w:szCs w:val="36"/>
        </w:rPr>
        <w:t>. RG 2019/05/AK)</w:t>
      </w:r>
    </w:p>
    <w:p w:rsidR="008D6DCA" w:rsidRPr="005F47A9" w:rsidRDefault="008D6DCA" w:rsidP="008D6DCA">
      <w:pPr>
        <w:jc w:val="center"/>
        <w:rPr>
          <w:b/>
          <w:sz w:val="36"/>
          <w:szCs w:val="36"/>
        </w:rPr>
      </w:pPr>
    </w:p>
    <w:p w:rsidR="008D6DCA" w:rsidRPr="007745CC" w:rsidRDefault="008D6DCA" w:rsidP="008D6DCA">
      <w:pPr>
        <w:jc w:val="center"/>
        <w:rPr>
          <w:b/>
          <w:sz w:val="36"/>
          <w:szCs w:val="36"/>
        </w:rPr>
      </w:pPr>
      <w:smartTag w:uri="schemas-tilde-lv/tildestengine" w:element="veidnes">
        <w:smartTagPr>
          <w:attr w:name="text" w:val="NOLIKUMS"/>
          <w:attr w:name="baseform" w:val="nolikum|s"/>
          <w:attr w:name="id" w:val="-1"/>
        </w:smartTagPr>
        <w:r w:rsidRPr="005F47A9">
          <w:rPr>
            <w:b/>
            <w:sz w:val="36"/>
            <w:szCs w:val="36"/>
          </w:rPr>
          <w:t>NOLIKUMS</w:t>
        </w:r>
      </w:smartTag>
    </w:p>
    <w:p w:rsidR="008D6DCA" w:rsidRPr="007745CC" w:rsidRDefault="008D6DCA" w:rsidP="008D6DCA">
      <w:pPr>
        <w:jc w:val="center"/>
        <w:rPr>
          <w:b/>
          <w:sz w:val="36"/>
          <w:szCs w:val="36"/>
        </w:rPr>
      </w:pPr>
    </w:p>
    <w:p w:rsidR="008D6DCA" w:rsidRPr="007745CC" w:rsidRDefault="008D6DCA" w:rsidP="008D6DCA">
      <w:pPr>
        <w:jc w:val="center"/>
        <w:rPr>
          <w:b/>
          <w:sz w:val="36"/>
          <w:szCs w:val="36"/>
        </w:rPr>
      </w:pPr>
    </w:p>
    <w:p w:rsidR="008D6DCA" w:rsidRPr="00151A19" w:rsidRDefault="008D6DCA" w:rsidP="008D6DCA">
      <w:pPr>
        <w:jc w:val="center"/>
        <w:rPr>
          <w:b/>
          <w:sz w:val="36"/>
          <w:szCs w:val="36"/>
        </w:rPr>
      </w:pPr>
    </w:p>
    <w:p w:rsidR="008D6DCA" w:rsidRPr="00151A19" w:rsidRDefault="008D6DCA" w:rsidP="008D6DCA">
      <w:pPr>
        <w:jc w:val="center"/>
        <w:rPr>
          <w:b/>
          <w:sz w:val="36"/>
          <w:szCs w:val="36"/>
        </w:rPr>
      </w:pPr>
    </w:p>
    <w:p w:rsidR="008D6DCA" w:rsidRPr="00151A19" w:rsidRDefault="008D6DCA" w:rsidP="008D6DCA">
      <w:pPr>
        <w:jc w:val="center"/>
        <w:rPr>
          <w:b/>
          <w:sz w:val="36"/>
          <w:szCs w:val="36"/>
        </w:rPr>
      </w:pPr>
    </w:p>
    <w:p w:rsidR="008D6DCA" w:rsidRPr="00151A19" w:rsidRDefault="008D6DCA" w:rsidP="008D6DCA">
      <w:pPr>
        <w:jc w:val="center"/>
        <w:rPr>
          <w:b/>
          <w:sz w:val="36"/>
          <w:szCs w:val="36"/>
        </w:rPr>
      </w:pPr>
    </w:p>
    <w:p w:rsidR="008D6DCA" w:rsidRPr="00151A19" w:rsidRDefault="008D6DCA" w:rsidP="008D6DCA">
      <w:pPr>
        <w:jc w:val="center"/>
        <w:rPr>
          <w:b/>
          <w:sz w:val="36"/>
          <w:szCs w:val="36"/>
        </w:rPr>
      </w:pPr>
    </w:p>
    <w:p w:rsidR="008D6DCA" w:rsidRPr="00151A19" w:rsidRDefault="008D6DCA" w:rsidP="008D6DCA">
      <w:pPr>
        <w:jc w:val="center"/>
        <w:rPr>
          <w:b/>
          <w:sz w:val="36"/>
          <w:szCs w:val="36"/>
        </w:rPr>
      </w:pPr>
    </w:p>
    <w:p w:rsidR="008D6DCA" w:rsidRPr="00151A19" w:rsidRDefault="008D6DCA" w:rsidP="008D6DCA">
      <w:pPr>
        <w:jc w:val="center"/>
        <w:rPr>
          <w:b/>
          <w:sz w:val="36"/>
          <w:szCs w:val="36"/>
        </w:rPr>
      </w:pPr>
    </w:p>
    <w:p w:rsidR="008D6DCA" w:rsidRPr="00151A19" w:rsidRDefault="008D6DCA" w:rsidP="008D6DCA">
      <w:pPr>
        <w:jc w:val="center"/>
        <w:rPr>
          <w:b/>
          <w:sz w:val="36"/>
          <w:szCs w:val="36"/>
        </w:rPr>
      </w:pPr>
    </w:p>
    <w:p w:rsidR="008D6DCA" w:rsidRPr="00151A19" w:rsidRDefault="008D6DCA" w:rsidP="008D6DCA">
      <w:pPr>
        <w:jc w:val="center"/>
        <w:rPr>
          <w:b/>
          <w:sz w:val="36"/>
          <w:szCs w:val="36"/>
        </w:rPr>
      </w:pPr>
    </w:p>
    <w:p w:rsidR="00010ABD" w:rsidRPr="00151A19" w:rsidRDefault="00010ABD" w:rsidP="008D6DCA">
      <w:pPr>
        <w:jc w:val="center"/>
        <w:rPr>
          <w:b/>
          <w:sz w:val="36"/>
          <w:szCs w:val="36"/>
        </w:rPr>
      </w:pPr>
    </w:p>
    <w:p w:rsidR="00010ABD" w:rsidRPr="00151A19" w:rsidRDefault="00010ABD" w:rsidP="008D6DCA">
      <w:pPr>
        <w:jc w:val="center"/>
        <w:rPr>
          <w:b/>
          <w:sz w:val="36"/>
          <w:szCs w:val="36"/>
        </w:rPr>
      </w:pPr>
    </w:p>
    <w:p w:rsidR="008D6DCA" w:rsidRPr="00151A19" w:rsidRDefault="008D6DCA" w:rsidP="008D6DCA">
      <w:pPr>
        <w:jc w:val="center"/>
        <w:rPr>
          <w:b/>
          <w:sz w:val="36"/>
          <w:szCs w:val="36"/>
        </w:rPr>
      </w:pPr>
    </w:p>
    <w:p w:rsidR="008D6DCA" w:rsidRPr="00151A19" w:rsidRDefault="008D6DCA" w:rsidP="008D6DCA">
      <w:pPr>
        <w:jc w:val="center"/>
        <w:rPr>
          <w:b/>
          <w:sz w:val="36"/>
          <w:szCs w:val="36"/>
        </w:rPr>
      </w:pPr>
    </w:p>
    <w:p w:rsidR="00BE520E" w:rsidRPr="00151A19" w:rsidRDefault="008D6DCA" w:rsidP="00B063FF">
      <w:pPr>
        <w:jc w:val="center"/>
        <w:rPr>
          <w:b/>
          <w:sz w:val="28"/>
          <w:szCs w:val="28"/>
        </w:rPr>
      </w:pPr>
      <w:r w:rsidRPr="00151A19">
        <w:rPr>
          <w:b/>
          <w:sz w:val="28"/>
          <w:szCs w:val="28"/>
        </w:rPr>
        <w:t>RĪGA, 20</w:t>
      </w:r>
      <w:r w:rsidR="00405A80" w:rsidRPr="00151A19">
        <w:rPr>
          <w:b/>
          <w:sz w:val="28"/>
          <w:szCs w:val="28"/>
        </w:rPr>
        <w:t>1</w:t>
      </w:r>
      <w:r w:rsidR="0022138D">
        <w:rPr>
          <w:b/>
          <w:sz w:val="28"/>
          <w:szCs w:val="28"/>
        </w:rPr>
        <w:t>9</w:t>
      </w:r>
    </w:p>
    <w:p w:rsidR="008D6DCA" w:rsidRPr="00151A19" w:rsidRDefault="00BE520E" w:rsidP="00F25B4C">
      <w:pPr>
        <w:pStyle w:val="Sarakstarindkopa"/>
        <w:numPr>
          <w:ilvl w:val="0"/>
          <w:numId w:val="4"/>
        </w:numPr>
        <w:ind w:left="284" w:hanging="284"/>
        <w:jc w:val="center"/>
        <w:rPr>
          <w:b/>
        </w:rPr>
      </w:pPr>
      <w:r w:rsidRPr="00151A19">
        <w:rPr>
          <w:b/>
          <w:sz w:val="28"/>
          <w:szCs w:val="28"/>
        </w:rPr>
        <w:br w:type="page"/>
      </w:r>
      <w:r w:rsidR="008D6DCA" w:rsidRPr="00151A19">
        <w:rPr>
          <w:b/>
        </w:rPr>
        <w:lastRenderedPageBreak/>
        <w:t>VISPĀRĪGĀ INFORMĀCIJA</w:t>
      </w:r>
    </w:p>
    <w:p w:rsidR="008D6DCA" w:rsidRPr="00151A19" w:rsidRDefault="008D6DCA" w:rsidP="008D6DCA">
      <w:pPr>
        <w:ind w:left="360"/>
        <w:rPr>
          <w:b/>
          <w:sz w:val="28"/>
          <w:szCs w:val="28"/>
        </w:rPr>
      </w:pPr>
    </w:p>
    <w:p w:rsidR="008D6DCA" w:rsidRPr="005F47A9" w:rsidRDefault="00CA6BF9" w:rsidP="00F25B4C">
      <w:pPr>
        <w:numPr>
          <w:ilvl w:val="1"/>
          <w:numId w:val="4"/>
        </w:numPr>
        <w:tabs>
          <w:tab w:val="num" w:pos="720"/>
        </w:tabs>
        <w:jc w:val="both"/>
        <w:rPr>
          <w:b/>
        </w:rPr>
      </w:pPr>
      <w:r w:rsidRPr="00151A19">
        <w:rPr>
          <w:b/>
        </w:rPr>
        <w:t xml:space="preserve">      </w:t>
      </w:r>
      <w:r w:rsidR="008D6DCA" w:rsidRPr="005F47A9">
        <w:rPr>
          <w:b/>
        </w:rPr>
        <w:t>Iepirkuma identifikācijas numurs.</w:t>
      </w:r>
    </w:p>
    <w:p w:rsidR="008D6DCA" w:rsidRPr="005F47A9" w:rsidRDefault="008D6DCA" w:rsidP="00F25B4C">
      <w:pPr>
        <w:pStyle w:val="Sarakstarindkopa"/>
        <w:numPr>
          <w:ilvl w:val="2"/>
          <w:numId w:val="4"/>
        </w:numPr>
        <w:tabs>
          <w:tab w:val="num" w:pos="720"/>
        </w:tabs>
        <w:jc w:val="both"/>
      </w:pPr>
      <w:r w:rsidRPr="005F47A9">
        <w:t xml:space="preserve">iepirkuma </w:t>
      </w:r>
      <w:proofErr w:type="spellStart"/>
      <w:r w:rsidRPr="005F47A9">
        <w:t>id.Nr</w:t>
      </w:r>
      <w:proofErr w:type="spellEnd"/>
      <w:r w:rsidRPr="005F47A9">
        <w:t xml:space="preserve">. </w:t>
      </w:r>
      <w:r w:rsidR="008275C8" w:rsidRPr="005F47A9">
        <w:t>RG 20</w:t>
      </w:r>
      <w:r w:rsidR="00405A80" w:rsidRPr="005F47A9">
        <w:t>1</w:t>
      </w:r>
      <w:r w:rsidR="0022138D" w:rsidRPr="005F47A9">
        <w:t>9</w:t>
      </w:r>
      <w:r w:rsidR="00E63970" w:rsidRPr="005F47A9">
        <w:t>/</w:t>
      </w:r>
      <w:r w:rsidR="0022138D" w:rsidRPr="005F47A9">
        <w:t>0</w:t>
      </w:r>
      <w:r w:rsidR="00891170" w:rsidRPr="005F47A9">
        <w:t>5</w:t>
      </w:r>
      <w:r w:rsidR="00914B8A" w:rsidRPr="005F47A9">
        <w:t>/AK</w:t>
      </w:r>
    </w:p>
    <w:p w:rsidR="008D6DCA" w:rsidRPr="005F47A9" w:rsidRDefault="00CA6BF9" w:rsidP="00F25B4C">
      <w:pPr>
        <w:numPr>
          <w:ilvl w:val="1"/>
          <w:numId w:val="4"/>
        </w:numPr>
        <w:tabs>
          <w:tab w:val="num" w:pos="720"/>
        </w:tabs>
        <w:jc w:val="both"/>
        <w:rPr>
          <w:b/>
        </w:rPr>
      </w:pPr>
      <w:r w:rsidRPr="005F47A9">
        <w:rPr>
          <w:b/>
        </w:rPr>
        <w:t xml:space="preserve">      </w:t>
      </w:r>
      <w:r w:rsidR="008D6DCA" w:rsidRPr="005F47A9">
        <w:rPr>
          <w:b/>
        </w:rPr>
        <w:t>Pasūtītājs:</w:t>
      </w:r>
    </w:p>
    <w:p w:rsidR="008D6DCA" w:rsidRPr="005F47A9" w:rsidRDefault="008D6DCA" w:rsidP="00F25B4C">
      <w:pPr>
        <w:pStyle w:val="Sarakstarindkopa"/>
        <w:numPr>
          <w:ilvl w:val="2"/>
          <w:numId w:val="4"/>
        </w:numPr>
        <w:tabs>
          <w:tab w:val="num" w:pos="709"/>
        </w:tabs>
        <w:jc w:val="both"/>
      </w:pPr>
      <w:r w:rsidRPr="005F47A9">
        <w:t>Rīgas pašvaldības aģentūra „Rīgas gaisma”, Brīvības iela 145, Rīga, LV-1012.</w:t>
      </w:r>
    </w:p>
    <w:p w:rsidR="008D6DCA" w:rsidRPr="005F47A9" w:rsidRDefault="008D6DCA" w:rsidP="00C1394C">
      <w:pPr>
        <w:pStyle w:val="Sarakstarindkopa"/>
        <w:numPr>
          <w:ilvl w:val="1"/>
          <w:numId w:val="4"/>
        </w:numPr>
        <w:ind w:left="709" w:hanging="709"/>
        <w:jc w:val="both"/>
        <w:rPr>
          <w:b/>
        </w:rPr>
      </w:pPr>
      <w:r w:rsidRPr="005F47A9">
        <w:rPr>
          <w:b/>
        </w:rPr>
        <w:t>Iepirkuma priekšmets.</w:t>
      </w:r>
    </w:p>
    <w:p w:rsidR="006A6EB2" w:rsidRPr="005F47A9" w:rsidRDefault="008D6DCA" w:rsidP="00F25B4C">
      <w:pPr>
        <w:numPr>
          <w:ilvl w:val="2"/>
          <w:numId w:val="4"/>
        </w:numPr>
        <w:jc w:val="both"/>
      </w:pPr>
      <w:r w:rsidRPr="005F47A9">
        <w:t>Iepirkuma priekšmets</w:t>
      </w:r>
      <w:r w:rsidR="00B0716E" w:rsidRPr="005F47A9">
        <w:t xml:space="preserve"> -</w:t>
      </w:r>
      <w:r w:rsidRPr="005F47A9">
        <w:t xml:space="preserve"> </w:t>
      </w:r>
      <w:r w:rsidR="00DC34F6" w:rsidRPr="005F47A9">
        <w:rPr>
          <w:bCs/>
        </w:rPr>
        <w:t>Apgaismojuma vadības kontrolieru iekārtu iegāde</w:t>
      </w:r>
      <w:r w:rsidR="00DC34F6" w:rsidRPr="005F47A9">
        <w:t xml:space="preserve"> </w:t>
      </w:r>
      <w:r w:rsidR="006A6EB2" w:rsidRPr="005F47A9">
        <w:t>(</w:t>
      </w:r>
      <w:r w:rsidR="005F47A9" w:rsidRPr="005F47A9">
        <w:rPr>
          <w:color w:val="0070C0"/>
        </w:rPr>
        <w:t>5</w:t>
      </w:r>
      <w:r w:rsidR="00891170" w:rsidRPr="005F47A9">
        <w:rPr>
          <w:color w:val="0070C0"/>
        </w:rPr>
        <w:t>.</w:t>
      </w:r>
      <w:r w:rsidR="006A6EB2" w:rsidRPr="005F47A9">
        <w:rPr>
          <w:color w:val="0070C0"/>
        </w:rPr>
        <w:t>pielikums</w:t>
      </w:r>
      <w:r w:rsidR="006A6EB2" w:rsidRPr="005F47A9">
        <w:t>).</w:t>
      </w:r>
    </w:p>
    <w:p w:rsidR="006A6EB2" w:rsidRPr="005F47A9" w:rsidRDefault="006A6EB2" w:rsidP="00F25B4C">
      <w:pPr>
        <w:numPr>
          <w:ilvl w:val="2"/>
          <w:numId w:val="4"/>
        </w:numPr>
        <w:jc w:val="both"/>
      </w:pPr>
      <w:r w:rsidRPr="005F47A9">
        <w:t xml:space="preserve">CPV kods: </w:t>
      </w:r>
      <w:r w:rsidR="00891170" w:rsidRPr="005F47A9">
        <w:t>31644000-2</w:t>
      </w:r>
      <w:r w:rsidRPr="005F47A9">
        <w:t>.</w:t>
      </w:r>
    </w:p>
    <w:p w:rsidR="008D6DCA" w:rsidRPr="005F47A9" w:rsidRDefault="008D6DCA" w:rsidP="00F25B4C">
      <w:pPr>
        <w:pStyle w:val="Sarakstarindkopa"/>
        <w:numPr>
          <w:ilvl w:val="1"/>
          <w:numId w:val="4"/>
        </w:numPr>
        <w:ind w:left="709" w:hanging="709"/>
        <w:jc w:val="both"/>
        <w:rPr>
          <w:b/>
        </w:rPr>
      </w:pPr>
      <w:smartTag w:uri="schemas-tilde-lv/tildestengine" w:element="veidnes">
        <w:smartTagPr>
          <w:attr w:name="baseform" w:val="līgum|s"/>
          <w:attr w:name="id" w:val="-1"/>
          <w:attr w:name="text" w:val="līguma"/>
        </w:smartTagPr>
        <w:r w:rsidRPr="005F47A9">
          <w:rPr>
            <w:b/>
          </w:rPr>
          <w:t>Līguma</w:t>
        </w:r>
      </w:smartTag>
      <w:r w:rsidRPr="005F47A9">
        <w:rPr>
          <w:b/>
        </w:rPr>
        <w:t xml:space="preserve"> darbības termiņš un vieta.</w:t>
      </w:r>
    </w:p>
    <w:p w:rsidR="00774AD4" w:rsidRPr="005F47A9" w:rsidRDefault="008D6DCA" w:rsidP="00F25B4C">
      <w:pPr>
        <w:numPr>
          <w:ilvl w:val="2"/>
          <w:numId w:val="4"/>
        </w:numPr>
        <w:jc w:val="both"/>
      </w:pPr>
      <w:smartTag w:uri="schemas-tilde-lv/tildestengine" w:element="veidnes">
        <w:smartTagPr>
          <w:attr w:name="text" w:val="līguma"/>
          <w:attr w:name="id" w:val="-1"/>
          <w:attr w:name="baseform" w:val="līgum|s"/>
        </w:smartTagPr>
        <w:r w:rsidRPr="005F47A9">
          <w:t>Līguma</w:t>
        </w:r>
      </w:smartTag>
      <w:r w:rsidR="00BE520E" w:rsidRPr="005F47A9">
        <w:t xml:space="preserve"> darbības vieta – Rīga</w:t>
      </w:r>
      <w:r w:rsidR="00405A80" w:rsidRPr="005F47A9">
        <w:t>.</w:t>
      </w:r>
    </w:p>
    <w:p w:rsidR="00774AD4" w:rsidRPr="007745CC" w:rsidRDefault="008D6DCA" w:rsidP="00F25B4C">
      <w:pPr>
        <w:numPr>
          <w:ilvl w:val="2"/>
          <w:numId w:val="4"/>
        </w:numPr>
        <w:jc w:val="both"/>
      </w:pPr>
      <w:smartTag w:uri="schemas-tilde-lv/tildestengine" w:element="veidnes">
        <w:smartTagPr>
          <w:attr w:name="baseform" w:val="līgum|s"/>
          <w:attr w:name="id" w:val="-1"/>
          <w:attr w:name="text" w:val="līguma"/>
        </w:smartTagPr>
        <w:r w:rsidRPr="005F47A9">
          <w:t>Līguma</w:t>
        </w:r>
      </w:smartTag>
      <w:r w:rsidR="00405A80" w:rsidRPr="005F47A9">
        <w:t xml:space="preserve"> </w:t>
      </w:r>
      <w:r w:rsidR="00610C10" w:rsidRPr="005F47A9">
        <w:t>darbības</w:t>
      </w:r>
      <w:r w:rsidR="00405A80" w:rsidRPr="005F47A9">
        <w:t xml:space="preserve"> laiks – </w:t>
      </w:r>
      <w:r w:rsidR="00774AD4" w:rsidRPr="005F47A9">
        <w:t>Iepirkums tiek veikts uz 2 (diviem) gadiem. Līgums tiks slēgts uz 1 (vienu) gadu, ievērojot budžeta iespējas, pagarinot līgumu uz nākamo gadu, pie nosacījuma, ka Līguma kopējais termiņš nepārsniedz 2 (</w:t>
      </w:r>
      <w:r w:rsidR="00774AD4" w:rsidRPr="007745CC">
        <w:t>divus) gadus.</w:t>
      </w:r>
    </w:p>
    <w:p w:rsidR="008D6DCA" w:rsidRPr="007745CC" w:rsidRDefault="00CA6BF9" w:rsidP="000537E6">
      <w:pPr>
        <w:numPr>
          <w:ilvl w:val="1"/>
          <w:numId w:val="4"/>
        </w:numPr>
        <w:tabs>
          <w:tab w:val="num" w:pos="426"/>
        </w:tabs>
        <w:ind w:left="426" w:hanging="426"/>
        <w:jc w:val="both"/>
        <w:rPr>
          <w:b/>
        </w:rPr>
      </w:pPr>
      <w:r w:rsidRPr="007745CC">
        <w:rPr>
          <w:b/>
        </w:rPr>
        <w:t xml:space="preserve">   </w:t>
      </w:r>
      <w:r w:rsidR="000537E6">
        <w:rPr>
          <w:b/>
        </w:rPr>
        <w:tab/>
      </w:r>
      <w:r w:rsidR="008D6DCA" w:rsidRPr="007745CC">
        <w:rPr>
          <w:b/>
        </w:rPr>
        <w:t xml:space="preserve">Atklātā konkursa </w:t>
      </w:r>
      <w:smartTag w:uri="schemas-tilde-lv/tildestengine" w:element="veidnes">
        <w:smartTagPr>
          <w:attr w:name="baseform" w:val="nolikum|s"/>
          <w:attr w:name="id" w:val="-1"/>
          <w:attr w:name="text" w:val="nolikuma"/>
        </w:smartTagPr>
        <w:r w:rsidR="008D6DCA" w:rsidRPr="007745CC">
          <w:rPr>
            <w:b/>
          </w:rPr>
          <w:t>nolikuma</w:t>
        </w:r>
      </w:smartTag>
      <w:r w:rsidR="008D6DCA" w:rsidRPr="007745CC">
        <w:rPr>
          <w:b/>
        </w:rPr>
        <w:t xml:space="preserve"> saņemšanas vieta un laiks.</w:t>
      </w:r>
    </w:p>
    <w:p w:rsidR="00914B8A" w:rsidRPr="007745CC" w:rsidRDefault="00914B8A" w:rsidP="00F25B4C">
      <w:pPr>
        <w:numPr>
          <w:ilvl w:val="2"/>
          <w:numId w:val="4"/>
        </w:numPr>
        <w:jc w:val="both"/>
      </w:pPr>
      <w:r w:rsidRPr="007745CC">
        <w:t xml:space="preserve">Pretendenti ar nolikumu var iepazīties, kā arī var to saņemt Rīgas pašvaldības aģentūrā „Rīgas gaisma”, Brīvības ielā 145, darba laikā </w:t>
      </w:r>
      <w:r w:rsidR="003F1B1B" w:rsidRPr="007745CC">
        <w:t>no pl.8:00 līdz 12:00 un no 13:00 līdz 16:00</w:t>
      </w:r>
      <w:r w:rsidRPr="007745CC">
        <w:t xml:space="preserve">, iepriekš sazinoties ar kontaktpersonu - Agris Sergejevs, tel. 67105914, e-pasts: </w:t>
      </w:r>
      <w:hyperlink r:id="rId8" w:history="1">
        <w:r w:rsidRPr="007745CC">
          <w:rPr>
            <w:rStyle w:val="Hipersaite"/>
            <w:color w:val="auto"/>
          </w:rPr>
          <w:t>agris.sergejevs@riga.lv</w:t>
        </w:r>
      </w:hyperlink>
      <w:r w:rsidRPr="007745CC">
        <w:t xml:space="preserve">. Dokumentu elektroniskā versija pieejama interneta mājas lapā </w:t>
      </w:r>
      <w:hyperlink r:id="rId9" w:history="1">
        <w:r w:rsidRPr="007745CC">
          <w:rPr>
            <w:rStyle w:val="Hipersaite"/>
            <w:color w:val="auto"/>
          </w:rPr>
          <w:t>www.rigasgaisma.lv</w:t>
        </w:r>
      </w:hyperlink>
      <w:r w:rsidRPr="007745CC">
        <w:t xml:space="preserve"> sadaļā „Sludinājumi”.</w:t>
      </w:r>
    </w:p>
    <w:p w:rsidR="0022138D" w:rsidRPr="00883043" w:rsidRDefault="00D918CF" w:rsidP="000537E6">
      <w:pPr>
        <w:tabs>
          <w:tab w:val="left" w:pos="567"/>
        </w:tabs>
        <w:ind w:left="567" w:hanging="567"/>
        <w:jc w:val="both"/>
        <w:rPr>
          <w:b/>
        </w:rPr>
      </w:pPr>
      <w:r>
        <w:rPr>
          <w:b/>
        </w:rPr>
        <w:t>1.6.</w:t>
      </w:r>
      <w:r>
        <w:rPr>
          <w:b/>
        </w:rPr>
        <w:tab/>
      </w:r>
      <w:r w:rsidR="000537E6">
        <w:rPr>
          <w:b/>
        </w:rPr>
        <w:tab/>
      </w:r>
      <w:r w:rsidR="0022138D">
        <w:rPr>
          <w:b/>
        </w:rPr>
        <w:t>Piedāvājuma noformēšanas prasības.</w:t>
      </w:r>
    </w:p>
    <w:p w:rsidR="00C1394C" w:rsidRDefault="0022138D" w:rsidP="00C1394C">
      <w:pPr>
        <w:ind w:left="709" w:hanging="709"/>
        <w:jc w:val="both"/>
        <w:rPr>
          <w:u w:val="single"/>
        </w:rPr>
      </w:pPr>
      <w:bookmarkStart w:id="0" w:name="OLE_LINK3"/>
      <w:bookmarkStart w:id="1" w:name="OLE_LINK4"/>
      <w:r w:rsidRPr="00883043">
        <w:t>1</w:t>
      </w:r>
      <w:r w:rsidRPr="00AF36DB">
        <w:t>.</w:t>
      </w:r>
      <w:r>
        <w:t>6</w:t>
      </w:r>
      <w:r w:rsidRPr="00AF36DB">
        <w:t>.1.</w:t>
      </w:r>
      <w:r w:rsidRPr="00AF36DB">
        <w:tab/>
      </w:r>
      <w:bookmarkEnd w:id="0"/>
      <w:bookmarkEnd w:id="1"/>
      <w:r w:rsidRPr="002B0748">
        <w:rPr>
          <w:u w:val="single"/>
        </w:rPr>
        <w:t>Piedāvājumu iesniegšanas vieta</w:t>
      </w:r>
      <w:r w:rsidRPr="00AF36DB">
        <w:t xml:space="preserve"> - </w:t>
      </w:r>
      <w:r w:rsidRPr="00646D8A">
        <w:t xml:space="preserve">Elektronisko iepirkumu sistēmas (EIS) </w:t>
      </w:r>
      <w:hyperlink r:id="rId10" w:history="1">
        <w:r w:rsidRPr="00646D8A">
          <w:rPr>
            <w:rFonts w:eastAsia="Calibri"/>
            <w:bCs/>
            <w:lang w:eastAsia="x-none"/>
          </w:rPr>
          <w:t>www.eis.gov.lv</w:t>
        </w:r>
      </w:hyperlink>
      <w:r w:rsidRPr="00646D8A">
        <w:rPr>
          <w:rFonts w:eastAsia="Calibri"/>
          <w:bCs/>
          <w:lang w:eastAsia="x-none"/>
        </w:rPr>
        <w:t xml:space="preserve"> e-konkursu apakšsistēmā</w:t>
      </w:r>
      <w:r w:rsidRPr="00646D8A">
        <w:t xml:space="preserve">. </w:t>
      </w:r>
      <w:r w:rsidRPr="00646D8A">
        <w:rPr>
          <w:u w:val="single"/>
        </w:rPr>
        <w:t>Ārpus Elektronisko iepirkumu sistēmas e-konkursu apakšsistēm</w:t>
      </w:r>
      <w:r w:rsidRPr="00DB6A83">
        <w:rPr>
          <w:u w:val="single"/>
        </w:rPr>
        <w:t>as piedāvājumi netiks pieņemti un nosūtīti atpakaļ pretendentam.</w:t>
      </w:r>
    </w:p>
    <w:p w:rsidR="0022138D" w:rsidRPr="00C1394C" w:rsidRDefault="00C1394C" w:rsidP="00C1394C">
      <w:pPr>
        <w:ind w:left="709" w:hanging="709"/>
        <w:jc w:val="both"/>
        <w:rPr>
          <w:u w:val="single"/>
        </w:rPr>
      </w:pPr>
      <w:r>
        <w:t>1</w:t>
      </w:r>
      <w:r w:rsidRPr="00C1394C">
        <w:t>.6.2.</w:t>
      </w:r>
      <w:r>
        <w:rPr>
          <w:b/>
        </w:rPr>
        <w:tab/>
      </w:r>
      <w:r w:rsidR="0022138D" w:rsidRPr="00C1394C">
        <w:rPr>
          <w:b/>
        </w:rPr>
        <w:t>Piedāvājums jāiesniedz elektroniski</w:t>
      </w:r>
      <w:r w:rsidR="0022138D" w:rsidRPr="00AF36DB">
        <w:t xml:space="preserve"> Elektronisko iepirkumu sistēmas e-konkursu apakšsistēmā</w:t>
      </w:r>
      <w:r w:rsidR="0022138D">
        <w:t xml:space="preserve"> </w:t>
      </w:r>
      <w:hyperlink r:id="rId11" w:history="1">
        <w:r w:rsidR="0022138D" w:rsidRPr="00C1394C">
          <w:rPr>
            <w:rStyle w:val="Hipersaite"/>
            <w:color w:val="0070C0"/>
          </w:rPr>
          <w:t>https://www.eis.gov.lv/EIS/Publications/PublicationView.aspx?PublicationId=883</w:t>
        </w:r>
      </w:hyperlink>
      <w:r w:rsidR="0022138D" w:rsidRPr="003E16A4">
        <w:t>,</w:t>
      </w:r>
      <w:r w:rsidR="0022138D" w:rsidRPr="00AF36DB">
        <w:t xml:space="preserve"> ievērojot šādas Pretendenta izvēles iespējas:</w:t>
      </w:r>
    </w:p>
    <w:p w:rsidR="00C1394C" w:rsidRDefault="0022138D" w:rsidP="00C1394C">
      <w:pPr>
        <w:pStyle w:val="Bezatstarpm"/>
        <w:numPr>
          <w:ilvl w:val="3"/>
          <w:numId w:val="35"/>
        </w:numPr>
        <w:ind w:left="851" w:hanging="851"/>
        <w:jc w:val="both"/>
      </w:pPr>
      <w:r w:rsidRPr="00AF36DB">
        <w:t>izmantojot Elektronisko iepirkumu sistēmas e-konkursu apakšsistēmas piedāvātos rīkus, aizpildot minētās sistēmas e-konkursu apakšsistēmā šā iepirkuma sadaļā ievietotās formas;</w:t>
      </w:r>
    </w:p>
    <w:p w:rsidR="00C1394C" w:rsidRDefault="0022138D" w:rsidP="00C1394C">
      <w:pPr>
        <w:pStyle w:val="Bezatstarpm"/>
        <w:numPr>
          <w:ilvl w:val="3"/>
          <w:numId w:val="35"/>
        </w:numPr>
        <w:ind w:left="851" w:hanging="851"/>
        <w:jc w:val="both"/>
      </w:pPr>
      <w:r w:rsidRPr="00AF36DB">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rsidR="0022138D" w:rsidRPr="00AF36DB" w:rsidRDefault="0022138D" w:rsidP="00C1394C">
      <w:pPr>
        <w:pStyle w:val="Bezatstarpm"/>
        <w:numPr>
          <w:ilvl w:val="3"/>
          <w:numId w:val="35"/>
        </w:numPr>
        <w:ind w:left="851" w:hanging="851"/>
        <w:jc w:val="both"/>
      </w:pPr>
      <w:r w:rsidRPr="00AF36DB">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rsidR="0022138D" w:rsidRPr="00AF36DB" w:rsidRDefault="0022138D" w:rsidP="00C1394C">
      <w:pPr>
        <w:pStyle w:val="Bezatstarpm"/>
        <w:numPr>
          <w:ilvl w:val="2"/>
          <w:numId w:val="35"/>
        </w:numPr>
        <w:jc w:val="both"/>
      </w:pPr>
      <w:r w:rsidRPr="00AF36DB">
        <w:t>Sagatavojot piedāvājumu, Pretendents ievēro, ka:</w:t>
      </w:r>
    </w:p>
    <w:p w:rsidR="0022138D" w:rsidRPr="00AF36DB" w:rsidRDefault="0022138D" w:rsidP="00C1394C">
      <w:pPr>
        <w:pStyle w:val="Bezatstarpm"/>
        <w:numPr>
          <w:ilvl w:val="3"/>
          <w:numId w:val="35"/>
        </w:numPr>
        <w:ind w:left="851" w:hanging="851"/>
        <w:jc w:val="both"/>
        <w:rPr>
          <w:b/>
        </w:rPr>
      </w:pPr>
      <w:r w:rsidRPr="00AF36DB">
        <w:t xml:space="preserve">Pieteikuma veidlapa, tehniskais un finanšu piedāvājums jāaizpilda tikai elektroniski, atsevišķā elektroniskā dokumentā ar </w:t>
      </w:r>
      <w:r w:rsidRPr="001D52E0">
        <w:t>Microsoft Office 2010</w:t>
      </w:r>
      <w:r w:rsidRPr="00AF36DB">
        <w:t xml:space="preserve"> (vai vēlākas programmatūras versijas) rīkiem lasāmā formātā;</w:t>
      </w:r>
    </w:p>
    <w:p w:rsidR="0022138D" w:rsidRDefault="0022138D" w:rsidP="00C1394C">
      <w:pPr>
        <w:pStyle w:val="Sarakstarindkopa"/>
        <w:numPr>
          <w:ilvl w:val="3"/>
          <w:numId w:val="35"/>
        </w:numPr>
        <w:ind w:left="851" w:hanging="851"/>
        <w:jc w:val="both"/>
      </w:pPr>
      <w:r w:rsidRPr="00AF36DB">
        <w:t>dokumentus Pretendents pēc saviem ieskatiem ir tiesīgs iesniegt elektroniskā formā, gan parakstot ar Elektronisko iepirkumu sistēmas piedāvāto elektronisko parakstu, gan parakstot ar drošu elektronisko parakstu.</w:t>
      </w:r>
      <w:r w:rsidRPr="007B0775">
        <w:t xml:space="preserve"> </w:t>
      </w:r>
    </w:p>
    <w:p w:rsidR="0022138D" w:rsidRPr="007B0775" w:rsidRDefault="0022138D" w:rsidP="00C1394C">
      <w:pPr>
        <w:pStyle w:val="Sarakstarindkopa"/>
        <w:numPr>
          <w:ilvl w:val="3"/>
          <w:numId w:val="35"/>
        </w:numPr>
        <w:ind w:left="851" w:hanging="851"/>
        <w:jc w:val="both"/>
      </w:pPr>
      <w:r w:rsidRPr="007B0775">
        <w:t>piedāvājuma dokumentus paraksta pretendenta pārstāvis ar Latvijas Republikas Uzņēmumu reģistrā vai atbilstošā reģistrā ārvalstīs nostiprinātām paraksta tiesībām vai šīs personas pilnvarota persona, pievienojot atbilstoši noformētu pilnvaru un dokumentu, kas apliecina pilnvaras izdevēja paraksta (pārstāvības) tiesības. Pilnvarā precīzi jānorāda pilnvarotajai personai piešķirto tiesību un saistību apjoms;</w:t>
      </w:r>
    </w:p>
    <w:p w:rsidR="0022138D" w:rsidRPr="00F6239C" w:rsidRDefault="0022138D" w:rsidP="00C1394C">
      <w:pPr>
        <w:pStyle w:val="Sarakstarindkopa"/>
        <w:numPr>
          <w:ilvl w:val="2"/>
          <w:numId w:val="35"/>
        </w:numPr>
        <w:ind w:left="709" w:hanging="709"/>
        <w:jc w:val="both"/>
        <w:rPr>
          <w:lang w:eastAsia="en-US"/>
        </w:rPr>
      </w:pPr>
      <w:r w:rsidRPr="00AF36DB">
        <w:t xml:space="preserve">Piedāvājums jāsagatavo valsts valodā. </w:t>
      </w:r>
      <w:r>
        <w:rPr>
          <w:lang w:eastAsia="en-US"/>
        </w:rPr>
        <w:t>Atbilstību</w:t>
      </w:r>
      <w:r w:rsidRPr="00F6239C">
        <w:rPr>
          <w:lang w:eastAsia="en-US"/>
        </w:rPr>
        <w:t xml:space="preserve"> apliecinošus dokumentus (piemēram, sertifikātus, licences, atļaujas, apliecinājumus, EK atbilstības deklarācijas (CE </w:t>
      </w:r>
      <w:proofErr w:type="spellStart"/>
      <w:r w:rsidRPr="00F6239C">
        <w:rPr>
          <w:lang w:eastAsia="en-US"/>
        </w:rPr>
        <w:t>Declaration</w:t>
      </w:r>
      <w:proofErr w:type="spellEnd"/>
      <w:r w:rsidRPr="00F6239C">
        <w:rPr>
          <w:lang w:eastAsia="en-US"/>
        </w:rPr>
        <w:t xml:space="preserve"> </w:t>
      </w:r>
      <w:proofErr w:type="spellStart"/>
      <w:r w:rsidRPr="00F6239C">
        <w:rPr>
          <w:lang w:eastAsia="en-US"/>
        </w:rPr>
        <w:lastRenderedPageBreak/>
        <w:t>of</w:t>
      </w:r>
      <w:proofErr w:type="spellEnd"/>
      <w:r w:rsidRPr="00F6239C">
        <w:rPr>
          <w:lang w:eastAsia="en-US"/>
        </w:rPr>
        <w:t xml:space="preserve"> </w:t>
      </w:r>
      <w:proofErr w:type="spellStart"/>
      <w:r w:rsidRPr="00F6239C">
        <w:rPr>
          <w:lang w:eastAsia="en-US"/>
        </w:rPr>
        <w:t>Conformity</w:t>
      </w:r>
      <w:proofErr w:type="spellEnd"/>
      <w:r w:rsidRPr="00F6239C">
        <w:rPr>
          <w:lang w:eastAsia="en-US"/>
        </w:rPr>
        <w:t>) u.c.) var iesniegt citā valodā. Citā valodā sagatavotiem piedāvājuma dokumentiem jāpievieno pretendenta apliecināts tulkojums latviešu valodā saskaņā ar Ministru kabineta 2000. gada 22.augusta noteikumiem Nr.291 „Kārtība, kādā apliecināmi dokumentu tulkojumi valsts valodā”. Par dokumentu tulkojuma atbilstību oriģinālam atbild pretendents. Informatīvie materiāli (piemēram, ražotāja katalogi, bukleti) var būt svešvalodā.</w:t>
      </w:r>
    </w:p>
    <w:p w:rsidR="0022138D" w:rsidRPr="00AF36DB" w:rsidRDefault="0022138D" w:rsidP="00C1394C">
      <w:pPr>
        <w:pStyle w:val="Sarakstarindkopa"/>
        <w:numPr>
          <w:ilvl w:val="2"/>
          <w:numId w:val="35"/>
        </w:numPr>
        <w:ind w:left="709" w:hanging="709"/>
        <w:jc w:val="both"/>
        <w:rPr>
          <w:lang w:eastAsia="en-US"/>
        </w:rPr>
      </w:pPr>
      <w:r w:rsidRPr="00AF36DB">
        <w:t>Sagatavojot piedāvājumu</w:t>
      </w:r>
      <w:r>
        <w:t>,</w:t>
      </w:r>
      <w:r w:rsidRPr="00AF36DB">
        <w:t xml:space="preserve"> ievērot: Dokumentu juridiskā spēka likumu,</w:t>
      </w:r>
      <w:r>
        <w:t xml:space="preserve"> </w:t>
      </w:r>
      <w:r w:rsidRPr="00F6239C">
        <w:rPr>
          <w:rFonts w:eastAsia="Calibri"/>
          <w:bCs/>
          <w:sz w:val="22"/>
          <w:szCs w:val="22"/>
          <w:lang w:eastAsia="x-none"/>
        </w:rPr>
        <w:t>Elektronisko dokumentu  likumu,</w:t>
      </w:r>
      <w:r w:rsidRPr="00AF36DB">
        <w:t xml:space="preserve"> Ministru kabineta 07.09.2018. noteikumus Nr.558 „Dokumentu izstrādāšanas un noformēšanas kārtība” un Dokumentu legalizācijas likumu.</w:t>
      </w:r>
      <w:r w:rsidRPr="00F6239C">
        <w:t xml:space="preserve"> </w:t>
      </w:r>
      <w:r w:rsidRPr="00F6239C">
        <w:rPr>
          <w:lang w:eastAsia="en-US"/>
        </w:rPr>
        <w:t>Pretendents ir tiesīgs apliecināt visus  piedāvājumā  esošos atvasinātos dokumentus un tulkojumus, iesniedzot vienu kopēju apliecinājumu, kas attiecas uz visiem atvasinātajiem dokumentiem un tulkojumiem.</w:t>
      </w:r>
    </w:p>
    <w:p w:rsidR="0022138D" w:rsidRPr="00AF36DB" w:rsidRDefault="0022138D" w:rsidP="00C1394C">
      <w:pPr>
        <w:pStyle w:val="Pamatteksts"/>
        <w:numPr>
          <w:ilvl w:val="2"/>
          <w:numId w:val="35"/>
        </w:numPr>
        <w:tabs>
          <w:tab w:val="left" w:pos="709"/>
        </w:tabs>
        <w:spacing w:after="0"/>
        <w:ind w:left="709" w:right="-2" w:hanging="709"/>
        <w:jc w:val="both"/>
      </w:pPr>
      <w:r w:rsidRPr="00AF36DB">
        <w:t xml:space="preserve">Iesniedzot piedāvājumu Pretendents pilnīgi akceptē visus </w:t>
      </w:r>
      <w:r>
        <w:t xml:space="preserve">Konkursa </w:t>
      </w:r>
      <w:r w:rsidRPr="00AF36DB">
        <w:t>nolikumā ietvertos nosacījumus</w:t>
      </w:r>
      <w:r>
        <w:t>,</w:t>
      </w:r>
      <w:r w:rsidRPr="00AF36DB">
        <w:t xml:space="preserve"> un uzņemas pilnu atbildību par sniegtās informācijas patiesumu.</w:t>
      </w:r>
    </w:p>
    <w:p w:rsidR="0022138D" w:rsidRPr="00AF36DB" w:rsidRDefault="0022138D" w:rsidP="00C1394C">
      <w:pPr>
        <w:pStyle w:val="Pamatteksts"/>
        <w:numPr>
          <w:ilvl w:val="2"/>
          <w:numId w:val="35"/>
        </w:numPr>
        <w:tabs>
          <w:tab w:val="left" w:pos="709"/>
        </w:tabs>
        <w:spacing w:after="0"/>
        <w:ind w:left="709" w:right="-2" w:hanging="709"/>
        <w:jc w:val="both"/>
      </w:pPr>
      <w:r w:rsidRPr="00AF36DB">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 Ja piedāvājums saturēs kādu no šajā punktā minētajiem riskiem, tas netiks izskatīts.</w:t>
      </w:r>
    </w:p>
    <w:p w:rsidR="0022138D" w:rsidRDefault="0022138D" w:rsidP="00C1394C">
      <w:pPr>
        <w:pStyle w:val="Pamatteksts"/>
        <w:numPr>
          <w:ilvl w:val="2"/>
          <w:numId w:val="35"/>
        </w:numPr>
        <w:tabs>
          <w:tab w:val="left" w:pos="709"/>
        </w:tabs>
        <w:spacing w:after="0"/>
        <w:ind w:left="709" w:right="-2" w:hanging="709"/>
        <w:jc w:val="both"/>
      </w:pPr>
      <w:r w:rsidRPr="00AF36DB">
        <w:t>Pretendents nedrīkst veikt izmaiņas Elektronisko iepirkumu sistēmas e-konkursu apakšsistēmā šā iepirkuma sadaļā publicēto veidlapu struktūrā, t.sk. dzēst vai pievienot rindas vai</w:t>
      </w:r>
      <w:r w:rsidRPr="001E1FB4">
        <w:t xml:space="preserve"> kolonnas.</w:t>
      </w:r>
    </w:p>
    <w:p w:rsidR="0022138D" w:rsidRDefault="0022138D" w:rsidP="00C1394C">
      <w:pPr>
        <w:pStyle w:val="Sarakstarindkopa"/>
        <w:numPr>
          <w:ilvl w:val="2"/>
          <w:numId w:val="35"/>
        </w:numPr>
        <w:tabs>
          <w:tab w:val="left" w:pos="709"/>
        </w:tabs>
        <w:ind w:left="709" w:hanging="709"/>
        <w:jc w:val="both"/>
        <w:rPr>
          <w:lang w:eastAsia="en-US"/>
        </w:rPr>
      </w:pPr>
      <w:r w:rsidRPr="00DB6A83">
        <w:rPr>
          <w:lang w:eastAsia="en-US"/>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rsidR="0022138D" w:rsidRDefault="0022138D" w:rsidP="00C1394C">
      <w:pPr>
        <w:pStyle w:val="Sarakstarindkopa"/>
        <w:numPr>
          <w:ilvl w:val="1"/>
          <w:numId w:val="35"/>
        </w:numPr>
        <w:tabs>
          <w:tab w:val="left" w:pos="567"/>
        </w:tabs>
        <w:ind w:left="567" w:hanging="567"/>
        <w:jc w:val="both"/>
        <w:rPr>
          <w:b/>
          <w:lang w:eastAsia="en-US"/>
        </w:rPr>
      </w:pPr>
      <w:r w:rsidRPr="0022138D">
        <w:rPr>
          <w:b/>
          <w:lang w:eastAsia="en-US"/>
        </w:rPr>
        <w:t>Cita informācija</w:t>
      </w:r>
    </w:p>
    <w:p w:rsidR="006D76DA" w:rsidRDefault="0022138D" w:rsidP="00C1394C">
      <w:pPr>
        <w:pStyle w:val="Sarakstarindkopa"/>
        <w:numPr>
          <w:ilvl w:val="2"/>
          <w:numId w:val="35"/>
        </w:numPr>
        <w:ind w:left="709" w:hanging="709"/>
        <w:jc w:val="both"/>
      </w:pPr>
      <w:r w:rsidRPr="000E6548">
        <w:t xml:space="preserve">Pasūtītājs </w:t>
      </w:r>
      <w:r w:rsidRPr="006F4318">
        <w:t>Pretendentus izvēlas atklāta konkursa procedūrā.</w:t>
      </w:r>
    </w:p>
    <w:p w:rsidR="0022138D" w:rsidRPr="0022138D" w:rsidRDefault="00891170" w:rsidP="00C1394C">
      <w:pPr>
        <w:pStyle w:val="Sarakstarindkopa"/>
        <w:numPr>
          <w:ilvl w:val="2"/>
          <w:numId w:val="35"/>
        </w:numPr>
        <w:ind w:left="709" w:hanging="709"/>
        <w:jc w:val="both"/>
      </w:pPr>
      <w:r w:rsidRPr="00F66B94">
        <w:t xml:space="preserve">Atklāts konkurss par </w:t>
      </w:r>
      <w:r w:rsidRPr="006D76DA">
        <w:rPr>
          <w:bCs/>
        </w:rPr>
        <w:t>apgaismojuma kontrolieru vadības iekārtu iegāde</w:t>
      </w:r>
      <w:r w:rsidRPr="00F66B94">
        <w:t xml:space="preserve"> notiek atbilstoši Publisko iepirkumu likumam</w:t>
      </w:r>
      <w:r w:rsidR="0022138D" w:rsidRPr="0022138D">
        <w:t>.</w:t>
      </w:r>
    </w:p>
    <w:p w:rsidR="0022138D" w:rsidRPr="001E1FB4" w:rsidRDefault="0022138D" w:rsidP="00C1394C">
      <w:pPr>
        <w:pStyle w:val="Sarakstarindkopa"/>
        <w:numPr>
          <w:ilvl w:val="2"/>
          <w:numId w:val="35"/>
        </w:numPr>
        <w:ind w:left="709" w:hanging="709"/>
        <w:jc w:val="both"/>
      </w:pPr>
      <w:r>
        <w:t>P</w:t>
      </w:r>
      <w:r w:rsidRPr="001E1FB4">
        <w:t>iedāvājumā sniegto ziņu parakstītāji atbild par sniegto ziņu patiesīgumu un precizitāti.</w:t>
      </w:r>
    </w:p>
    <w:p w:rsidR="0022138D" w:rsidRDefault="0022138D" w:rsidP="00C1394C">
      <w:pPr>
        <w:pStyle w:val="Sarakstarindkopa"/>
        <w:numPr>
          <w:ilvl w:val="2"/>
          <w:numId w:val="35"/>
        </w:numPr>
        <w:ind w:left="709" w:hanging="709"/>
        <w:jc w:val="both"/>
      </w:pPr>
      <w:r w:rsidRPr="001E1FB4">
        <w:t>Pretendentiem jāsedz visas izmaksas, kas saistītas ar viņu piedāvājumu sagatavošanu un iesniegšanu pasūtītājam.</w:t>
      </w:r>
    </w:p>
    <w:p w:rsidR="0022138D" w:rsidRDefault="0022138D" w:rsidP="00C1394C">
      <w:pPr>
        <w:pStyle w:val="Sarakstarindkopa"/>
        <w:numPr>
          <w:ilvl w:val="2"/>
          <w:numId w:val="35"/>
        </w:numPr>
        <w:ind w:left="709" w:hanging="709"/>
        <w:jc w:val="both"/>
      </w:pPr>
      <w:r>
        <w:t xml:space="preserve">Ieinteresētā piegādātāja pienākums ir pastāvīgi sekot Pasūtītāja tīmekļvietnē </w:t>
      </w:r>
      <w:hyperlink r:id="rId12" w:history="1">
        <w:r w:rsidRPr="003E16A4">
          <w:rPr>
            <w:rStyle w:val="Hipersaite"/>
          </w:rPr>
          <w:t>http://www.rigasgaisma.lv/sludinajumi</w:t>
        </w:r>
      </w:hyperlink>
      <w:r w:rsidRPr="003E16A4">
        <w:rPr>
          <w:rStyle w:val="Hipersaite"/>
          <w:color w:val="FF0000"/>
        </w:rPr>
        <w:t xml:space="preserve"> </w:t>
      </w:r>
      <w:r>
        <w:t xml:space="preserve">un EIS www.eis.gov.lv e-konkursu apakšsistēmā publicētajai informācijai par Konkursu. </w:t>
      </w:r>
    </w:p>
    <w:p w:rsidR="0022138D" w:rsidRDefault="0022138D" w:rsidP="00C1394C">
      <w:pPr>
        <w:pStyle w:val="Sarakstarindkopa"/>
        <w:numPr>
          <w:ilvl w:val="2"/>
          <w:numId w:val="35"/>
        </w:numPr>
        <w:ind w:left="709" w:hanging="709"/>
        <w:jc w:val="both"/>
      </w:pPr>
      <w:r>
        <w:t xml:space="preserve">Iepirkuma komisija nav atbildīga par to, ja ieinteresētais pretendents nav iepazinies ar informāciju par Konkursu, kurai ir nodrošināta brīva un tieša elektroniska pieeja Pasūtītāja tīmekļvietnē </w:t>
      </w:r>
      <w:hyperlink r:id="rId13" w:history="1">
        <w:r w:rsidRPr="003E16A4">
          <w:rPr>
            <w:rStyle w:val="Hipersaite"/>
          </w:rPr>
          <w:t>http://www.rigasgaisma.lv/sludinajumi</w:t>
        </w:r>
      </w:hyperlink>
      <w:r w:rsidRPr="00F63C5B">
        <w:rPr>
          <w:rStyle w:val="Hipersaite"/>
        </w:rPr>
        <w:t xml:space="preserve"> </w:t>
      </w:r>
      <w:r w:rsidRPr="00F63C5B">
        <w:t>un</w:t>
      </w:r>
      <w:r>
        <w:t xml:space="preserve"> EIS www.eis.gov.lv e-konkursu apakšsistēmā.</w:t>
      </w:r>
    </w:p>
    <w:p w:rsidR="0022138D" w:rsidRPr="00975269" w:rsidRDefault="0022138D" w:rsidP="00C1394C">
      <w:pPr>
        <w:numPr>
          <w:ilvl w:val="2"/>
          <w:numId w:val="35"/>
        </w:numPr>
        <w:shd w:val="clear" w:color="auto" w:fill="FFFFFF"/>
        <w:tabs>
          <w:tab w:val="left" w:pos="-5387"/>
        </w:tabs>
        <w:suppressAutoHyphens/>
        <w:overflowPunct w:val="0"/>
        <w:autoSpaceDN w:val="0"/>
        <w:adjustRightInd w:val="0"/>
        <w:ind w:left="709" w:hanging="709"/>
        <w:jc w:val="both"/>
        <w:textAlignment w:val="baseline"/>
        <w:outlineLvl w:val="2"/>
        <w:rPr>
          <w:rFonts w:eastAsia="Calibri"/>
        </w:rPr>
      </w:pPr>
      <w:r w:rsidRPr="4B9460C6">
        <w:rPr>
          <w:rFonts w:eastAsia="Calibri"/>
        </w:rPr>
        <w:t xml:space="preserve">Iepirkuma komisija un ieinteresētais pretendents ar informāciju apmainās rakstiski. Ieinteresētais pretendents jautājumus par </w:t>
      </w:r>
      <w:r>
        <w:t>Konkursa</w:t>
      </w:r>
      <w:r w:rsidRPr="4B9460C6">
        <w:rPr>
          <w:rFonts w:eastAsia="Calibri"/>
        </w:rPr>
        <w:t xml:space="preserve"> nolikumu uzdod rakstiskā veidā, adresējot tos Iepirkuma komisijai un nosūtot elektroniski uz elektroniskā pasta adresi: </w:t>
      </w:r>
      <w:r w:rsidRPr="00AB0CCB">
        <w:rPr>
          <w:rStyle w:val="Hipersaite"/>
        </w:rPr>
        <w:t>agris.sergejevs@l</w:t>
      </w:r>
      <w:r>
        <w:rPr>
          <w:rStyle w:val="Hipersaite"/>
        </w:rPr>
        <w:t>riga.lv</w:t>
      </w:r>
      <w:r w:rsidRPr="4B9460C6">
        <w:rPr>
          <w:rFonts w:eastAsia="Calibri"/>
        </w:rPr>
        <w:t>. Ieinteresētajam pretendentam</w:t>
      </w:r>
      <w:r>
        <w:t xml:space="preserve"> sarakste jānodrošina latviešu valodā.</w:t>
      </w:r>
    </w:p>
    <w:p w:rsidR="0022138D" w:rsidRPr="00975269" w:rsidRDefault="0022138D" w:rsidP="00C1394C">
      <w:pPr>
        <w:pStyle w:val="Sarakstarindkopa"/>
        <w:numPr>
          <w:ilvl w:val="2"/>
          <w:numId w:val="35"/>
        </w:numPr>
        <w:ind w:left="709" w:hanging="709"/>
        <w:jc w:val="both"/>
        <w:rPr>
          <w:rFonts w:eastAsia="Calibri"/>
          <w:bCs/>
          <w:lang w:eastAsia="x-none"/>
        </w:rPr>
      </w:pPr>
      <w:r w:rsidRPr="00975269">
        <w:rPr>
          <w:rFonts w:eastAsia="Calibri"/>
          <w:bCs/>
          <w:lang w:eastAsia="x-none"/>
        </w:rPr>
        <w:t xml:space="preserve">Ja ieinteresētais pretendents ir laikus pieprasījis papildu informāciju vai uzdevis jautājumu par Konkursa nolikumu, iepirkuma komisija atbildi sniedz piecu darbdienu laikā no pieprasījuma vai jautājuma saņemšanas dienas, bet ne vēlāk kā sešas dienas pirms piedāvājumu iesniegšanas termiņa beigām. </w:t>
      </w:r>
    </w:p>
    <w:p w:rsidR="0022138D" w:rsidRPr="00DB6A83" w:rsidRDefault="0022138D" w:rsidP="00C1394C">
      <w:pPr>
        <w:pStyle w:val="Sarakstarindkopa"/>
        <w:numPr>
          <w:ilvl w:val="2"/>
          <w:numId w:val="35"/>
        </w:numPr>
        <w:ind w:left="709" w:hanging="709"/>
        <w:jc w:val="both"/>
        <w:rPr>
          <w:rFonts w:eastAsia="Calibri"/>
          <w:bCs/>
          <w:lang w:eastAsia="x-none"/>
        </w:rPr>
      </w:pPr>
      <w:r w:rsidRPr="00DB6A83">
        <w:rPr>
          <w:rFonts w:eastAsia="Calibri"/>
          <w:bCs/>
          <w:lang w:eastAsia="x-none"/>
        </w:rPr>
        <w:t xml:space="preserve">Iepirkuma komisija atbildi ieinteresētajam pretendentam </w:t>
      </w:r>
      <w:proofErr w:type="spellStart"/>
      <w:r w:rsidRPr="00DB6A83">
        <w:rPr>
          <w:rFonts w:eastAsia="Calibri"/>
          <w:bCs/>
          <w:lang w:eastAsia="x-none"/>
        </w:rPr>
        <w:t>nosūta</w:t>
      </w:r>
      <w:proofErr w:type="spellEnd"/>
      <w:r w:rsidRPr="00DB6A83">
        <w:rPr>
          <w:rFonts w:eastAsia="Calibri"/>
          <w:bCs/>
          <w:lang w:eastAsia="x-none"/>
        </w:rPr>
        <w:t xml:space="preserve"> elektroniski uz elektroniskā pasta adresi, no kuras ir saņemts jautājums, un publicē Pasūtītāja tīmekļvietn</w:t>
      </w:r>
      <w:r>
        <w:rPr>
          <w:rFonts w:eastAsia="Calibri"/>
          <w:bCs/>
          <w:lang w:eastAsia="x-none"/>
        </w:rPr>
        <w:t>ē</w:t>
      </w:r>
      <w:r w:rsidRPr="00DB6A83">
        <w:rPr>
          <w:rFonts w:eastAsia="Calibri"/>
          <w:bCs/>
          <w:lang w:eastAsia="x-none"/>
        </w:rPr>
        <w:t xml:space="preserve"> </w:t>
      </w:r>
      <w:hyperlink r:id="rId14" w:history="1">
        <w:r w:rsidRPr="003E16A4">
          <w:rPr>
            <w:rStyle w:val="Hipersaite"/>
          </w:rPr>
          <w:t>http://www.rigasgaisma.lv/sludinajumi</w:t>
        </w:r>
      </w:hyperlink>
      <w:r>
        <w:rPr>
          <w:rStyle w:val="Hipersaite"/>
        </w:rPr>
        <w:t xml:space="preserve"> </w:t>
      </w:r>
      <w:r w:rsidRPr="00DB6A83">
        <w:rPr>
          <w:rFonts w:eastAsia="Calibri"/>
          <w:bCs/>
          <w:lang w:eastAsia="x-none"/>
        </w:rPr>
        <w:t>pie Konkursa</w:t>
      </w:r>
      <w:r>
        <w:rPr>
          <w:rFonts w:eastAsia="Calibri"/>
          <w:bCs/>
          <w:lang w:eastAsia="x-none"/>
        </w:rPr>
        <w:t xml:space="preserve"> publikācijas</w:t>
      </w:r>
      <w:r w:rsidRPr="00DB6A83">
        <w:rPr>
          <w:rFonts w:eastAsia="Calibri"/>
          <w:bCs/>
          <w:lang w:eastAsia="x-none"/>
        </w:rPr>
        <w:t xml:space="preserve"> un EIS www.eis.gov.lv e-konkursu apakšsistēmā.</w:t>
      </w:r>
    </w:p>
    <w:p w:rsidR="0022138D" w:rsidRPr="00F63C5B" w:rsidRDefault="0022138D" w:rsidP="00C1394C">
      <w:pPr>
        <w:pStyle w:val="Stils3"/>
        <w:numPr>
          <w:ilvl w:val="2"/>
          <w:numId w:val="35"/>
        </w:numPr>
        <w:ind w:left="709" w:hanging="709"/>
        <w:rPr>
          <w:sz w:val="24"/>
          <w:szCs w:val="24"/>
        </w:rPr>
      </w:pPr>
      <w:r w:rsidRPr="001E1FB4">
        <w:rPr>
          <w:sz w:val="24"/>
          <w:szCs w:val="24"/>
        </w:rPr>
        <w:lastRenderedPageBreak/>
        <w:t xml:space="preserve">Pretendents ir tiesīgs iesniegt Eiropas vienoto iepirkuma procedūras dokumentu kā sākotnējo pierādījumu atbilstībai iepirkuma procedūras dokumentos noteiktajām pretendentu atlases prasībām (nolikuma 3.sadaļa). Eiropas vienotais iepirkuma procedūras dokuments ir pieejams Iepirkumu uzraudzības biroja tīmekļa vietnē </w:t>
      </w:r>
      <w:hyperlink r:id="rId15" w:history="1">
        <w:r w:rsidRPr="00F63C5B">
          <w:rPr>
            <w:rStyle w:val="Hipersaite"/>
            <w:color w:val="0070C0"/>
            <w:sz w:val="24"/>
            <w:szCs w:val="24"/>
          </w:rPr>
          <w:t>http://eur-lex.europa.eu/legal-content/LV/TXT/PDF/?uri=CELEX:32016R0007&amp;from=LV</w:t>
        </w:r>
      </w:hyperlink>
      <w:r w:rsidRPr="00F63C5B">
        <w:rPr>
          <w:sz w:val="24"/>
          <w:szCs w:val="24"/>
        </w:rPr>
        <w:t xml:space="preserve"> .</w:t>
      </w:r>
    </w:p>
    <w:p w:rsidR="0022138D" w:rsidRDefault="0022138D" w:rsidP="0022138D">
      <w:pPr>
        <w:pStyle w:val="Stils3"/>
        <w:tabs>
          <w:tab w:val="clear" w:pos="2547"/>
        </w:tabs>
        <w:ind w:left="709" w:firstLine="0"/>
        <w:rPr>
          <w:sz w:val="24"/>
          <w:szCs w:val="24"/>
        </w:rPr>
      </w:pPr>
      <w:r w:rsidRPr="001E1FB4">
        <w:rPr>
          <w:sz w:val="24"/>
          <w:szCs w:val="24"/>
        </w:rPr>
        <w:t>Ja pretendents izvēlējies iesniegt Eiropas vienoto iepirkuma procedūras dokumentu, tas iesniedz šo dokumentu arī par katru personu, uz kuras iespējām pretendents balstās, lai apliecinātu, ka tā kvalifikācija atbilst iepirkuma procedūras dokumentos noteiktajām prasībām.</w:t>
      </w:r>
    </w:p>
    <w:p w:rsidR="0022138D" w:rsidRPr="001E1FB4" w:rsidRDefault="0022138D" w:rsidP="00C1394C">
      <w:pPr>
        <w:pStyle w:val="Stils3"/>
        <w:numPr>
          <w:ilvl w:val="2"/>
          <w:numId w:val="35"/>
        </w:numPr>
        <w:ind w:left="709" w:hanging="709"/>
        <w:rPr>
          <w:sz w:val="24"/>
          <w:szCs w:val="24"/>
        </w:rPr>
      </w:pPr>
      <w:r w:rsidRPr="00A77175">
        <w:rPr>
          <w:sz w:val="24"/>
          <w:szCs w:val="24"/>
        </w:rPr>
        <w:t xml:space="preserve">Ja </w:t>
      </w:r>
      <w:r>
        <w:rPr>
          <w:sz w:val="24"/>
          <w:szCs w:val="24"/>
        </w:rPr>
        <w:t>p</w:t>
      </w:r>
      <w:r w:rsidRPr="00A77175">
        <w:rPr>
          <w:sz w:val="24"/>
          <w:szCs w:val="24"/>
        </w:rPr>
        <w:t xml:space="preserve">retendents, kuram </w:t>
      </w:r>
      <w:r>
        <w:rPr>
          <w:sz w:val="24"/>
          <w:szCs w:val="24"/>
        </w:rPr>
        <w:t>K</w:t>
      </w:r>
      <w:r w:rsidRPr="00A77175">
        <w:rPr>
          <w:sz w:val="24"/>
          <w:szCs w:val="24"/>
        </w:rPr>
        <w:t>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w:t>
      </w:r>
      <w:r>
        <w:rPr>
          <w:sz w:val="24"/>
          <w:szCs w:val="24"/>
        </w:rPr>
        <w:t>iegt dokumentus, kas apliecina p</w:t>
      </w:r>
      <w:r w:rsidRPr="00A77175">
        <w:rPr>
          <w:sz w:val="24"/>
          <w:szCs w:val="24"/>
        </w:rPr>
        <w:t>retendenta atbilstību pretendentu atlases prasībām.</w:t>
      </w:r>
      <w:r w:rsidRPr="001E1FB4">
        <w:rPr>
          <w:sz w:val="24"/>
          <w:szCs w:val="24"/>
        </w:rPr>
        <w:t xml:space="preserve"> </w:t>
      </w:r>
    </w:p>
    <w:p w:rsidR="006B3ED4" w:rsidRPr="007745CC" w:rsidRDefault="006B3ED4" w:rsidP="00D359D4">
      <w:pPr>
        <w:pStyle w:val="Stils3"/>
        <w:tabs>
          <w:tab w:val="clear" w:pos="2547"/>
        </w:tabs>
        <w:ind w:left="709" w:firstLine="0"/>
        <w:rPr>
          <w:sz w:val="24"/>
          <w:szCs w:val="24"/>
        </w:rPr>
      </w:pPr>
    </w:p>
    <w:p w:rsidR="008D6DCA" w:rsidRPr="007745CC" w:rsidRDefault="008D6DCA" w:rsidP="00F25B4C">
      <w:pPr>
        <w:pStyle w:val="Sarakstarindkopa"/>
        <w:numPr>
          <w:ilvl w:val="0"/>
          <w:numId w:val="8"/>
        </w:numPr>
        <w:ind w:left="709" w:hanging="283"/>
        <w:jc w:val="center"/>
        <w:rPr>
          <w:b/>
        </w:rPr>
      </w:pPr>
      <w:r w:rsidRPr="007745CC">
        <w:rPr>
          <w:b/>
        </w:rPr>
        <w:t>INFORMĀCIJA PAR IEPIRKUMA PRIEKŠMETU</w:t>
      </w:r>
    </w:p>
    <w:p w:rsidR="00891170" w:rsidRPr="008F2659" w:rsidRDefault="00891170" w:rsidP="000537E6">
      <w:pPr>
        <w:numPr>
          <w:ilvl w:val="1"/>
          <w:numId w:val="8"/>
        </w:numPr>
        <w:ind w:left="567" w:hanging="567"/>
        <w:jc w:val="both"/>
      </w:pPr>
      <w:r w:rsidRPr="008F2659">
        <w:t xml:space="preserve">Iepirkuma priekšmets ir </w:t>
      </w:r>
      <w:r w:rsidRPr="008F2659">
        <w:rPr>
          <w:bCs/>
        </w:rPr>
        <w:t>apgaismojuma vadības kontrolieru iekārtas elementu iegāde</w:t>
      </w:r>
      <w:r w:rsidRPr="008F2659">
        <w:t xml:space="preserve"> atbilstoši tehniskajā specifikācijā noteiktajām prasībām (</w:t>
      </w:r>
      <w:r w:rsidR="005F47A9">
        <w:rPr>
          <w:color w:val="0070C0"/>
        </w:rPr>
        <w:t>5</w:t>
      </w:r>
      <w:r w:rsidR="00EE439E">
        <w:rPr>
          <w:color w:val="0070C0"/>
        </w:rPr>
        <w:t>.</w:t>
      </w:r>
      <w:r w:rsidR="00EE439E" w:rsidRPr="0022138D">
        <w:rPr>
          <w:color w:val="0070C0"/>
        </w:rPr>
        <w:t>pielikum</w:t>
      </w:r>
      <w:r w:rsidR="00EE439E">
        <w:rPr>
          <w:color w:val="0070C0"/>
        </w:rPr>
        <w:t>s</w:t>
      </w:r>
      <w:r w:rsidRPr="008F2659">
        <w:t>).</w:t>
      </w:r>
    </w:p>
    <w:p w:rsidR="00891170" w:rsidRPr="008F2659" w:rsidRDefault="00891170" w:rsidP="000537E6">
      <w:pPr>
        <w:numPr>
          <w:ilvl w:val="1"/>
          <w:numId w:val="8"/>
        </w:numPr>
        <w:ind w:left="567" w:hanging="567"/>
        <w:jc w:val="both"/>
      </w:pPr>
      <w:r w:rsidRPr="008F2659">
        <w:t>Pretendents var iesniegt vienu piedāvājuma variantu par visu iep</w:t>
      </w:r>
      <w:r w:rsidR="00EE439E">
        <w:t>ir</w:t>
      </w:r>
      <w:r w:rsidRPr="008F2659">
        <w:t>kuma priekšmetu kopā.</w:t>
      </w:r>
    </w:p>
    <w:p w:rsidR="008130E2" w:rsidRPr="008D2666" w:rsidRDefault="008130E2" w:rsidP="000537E6">
      <w:pPr>
        <w:pStyle w:val="Sarakstarindkopa"/>
        <w:numPr>
          <w:ilvl w:val="1"/>
          <w:numId w:val="8"/>
        </w:numPr>
        <w:ind w:left="567" w:hanging="567"/>
        <w:jc w:val="both"/>
      </w:pPr>
      <w:r w:rsidRPr="007745CC">
        <w:t>Preču piegādi paredzēts veikt atsevišķās preču partijās visu līguma darbības laiku</w:t>
      </w:r>
      <w:r w:rsidRPr="008D2666">
        <w:t xml:space="preserve"> atkarībā no pasūtītāja vajadzībām. Konkursa nolikumā un pielikumos norādītais iepirkuma apjoms kalpos piedāvājumu salīdzināšanai un uzvarētāja noteikšanai. Līgums tiks slēgts par katras preču pozīcijas vienas vienības cenu. </w:t>
      </w:r>
    </w:p>
    <w:p w:rsidR="008130E2" w:rsidRPr="008D2666" w:rsidRDefault="008130E2" w:rsidP="000537E6">
      <w:pPr>
        <w:pStyle w:val="Sarakstarindkopa"/>
        <w:numPr>
          <w:ilvl w:val="1"/>
          <w:numId w:val="8"/>
        </w:numPr>
        <w:ind w:left="567" w:hanging="567"/>
        <w:jc w:val="both"/>
      </w:pPr>
      <w:r w:rsidRPr="008D2666">
        <w:t>Plānotais iepirkuma apjoms ir par periodu uz 2 (diviem) gadiem.</w:t>
      </w:r>
    </w:p>
    <w:p w:rsidR="002B13BC" w:rsidRPr="00151A19" w:rsidRDefault="002B13BC" w:rsidP="00405A80">
      <w:pPr>
        <w:pStyle w:val="Sarakstarindkopa"/>
        <w:ind w:left="2520"/>
        <w:jc w:val="both"/>
      </w:pPr>
    </w:p>
    <w:p w:rsidR="000A702B" w:rsidRPr="00151A19" w:rsidRDefault="000A702B" w:rsidP="000A702B">
      <w:pPr>
        <w:ind w:left="284" w:hanging="284"/>
        <w:jc w:val="center"/>
        <w:rPr>
          <w:b/>
          <w:sz w:val="28"/>
          <w:szCs w:val="28"/>
        </w:rPr>
      </w:pPr>
      <w:r w:rsidRPr="00151A19">
        <w:rPr>
          <w:b/>
        </w:rPr>
        <w:t>3.</w:t>
      </w:r>
      <w:r w:rsidRPr="00151A19">
        <w:rPr>
          <w:b/>
        </w:rPr>
        <w:tab/>
        <w:t>PRETENDENTU ATLASES PRASĪBAS</w:t>
      </w:r>
    </w:p>
    <w:p w:rsidR="00AD5F53" w:rsidRPr="00151A19" w:rsidRDefault="00AD5F53" w:rsidP="000537E6">
      <w:pPr>
        <w:pStyle w:val="Sarakstarindkopa"/>
        <w:numPr>
          <w:ilvl w:val="1"/>
          <w:numId w:val="10"/>
        </w:numPr>
        <w:ind w:left="567" w:hanging="567"/>
        <w:jc w:val="both"/>
        <w:rPr>
          <w:b/>
        </w:rPr>
      </w:pPr>
      <w:r w:rsidRPr="00151A19">
        <w:rPr>
          <w:b/>
        </w:rPr>
        <w:t>Nosacījumi pretendenta dalībai konkursā:</w:t>
      </w:r>
    </w:p>
    <w:p w:rsidR="0022138D" w:rsidRDefault="0022138D" w:rsidP="000537E6">
      <w:pPr>
        <w:pStyle w:val="Bezatstarpm"/>
        <w:numPr>
          <w:ilvl w:val="2"/>
          <w:numId w:val="10"/>
        </w:numPr>
        <w:ind w:left="567" w:hanging="567"/>
        <w:jc w:val="both"/>
      </w:pPr>
      <w:r w:rsidRPr="00245CF8">
        <w:t xml:space="preserve">Pretendents ir reģistrēts Latvijas Republikas Uzņēmumu 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w:t>
      </w:r>
      <w:r w:rsidRPr="00323A31">
        <w:t>apakšuzņēmējiem (ja pretendents plāno piesaistīt apakšuzņēmējus).</w:t>
      </w:r>
    </w:p>
    <w:p w:rsidR="0022138D" w:rsidRPr="007927B3" w:rsidRDefault="0022138D" w:rsidP="000537E6">
      <w:pPr>
        <w:pStyle w:val="Bezatstarpm"/>
        <w:numPr>
          <w:ilvl w:val="2"/>
          <w:numId w:val="10"/>
        </w:numPr>
        <w:ind w:left="567" w:hanging="567"/>
        <w:jc w:val="both"/>
      </w:pPr>
      <w:r w:rsidRPr="007404CD">
        <w:rPr>
          <w:rFonts w:eastAsia="Helvetica"/>
        </w:rPr>
        <w:t>Pretendents ir fiziska vai juridiska persona, kura ir iesniegusi piedāvājumu. Pretendents var būt fiziska vai juridiska persona vai šādu personu apvienība jebkurā to kombinācijā, kas attiecīgi piedāvā tirgū veikt būvdarbus, piegādāt preces vai sniegt pakalpojumus.</w:t>
      </w:r>
    </w:p>
    <w:p w:rsidR="007927B3" w:rsidRPr="00215344" w:rsidRDefault="007927B3" w:rsidP="000537E6">
      <w:pPr>
        <w:pStyle w:val="Bezatstarpm"/>
        <w:numPr>
          <w:ilvl w:val="1"/>
          <w:numId w:val="10"/>
        </w:numPr>
        <w:ind w:left="567" w:hanging="567"/>
        <w:rPr>
          <w:b/>
        </w:rPr>
      </w:pPr>
      <w:r w:rsidRPr="00215344">
        <w:rPr>
          <w:b/>
        </w:rPr>
        <w:t>Pretendenta saimnieciskais un finansiālais stāvoklis:</w:t>
      </w:r>
    </w:p>
    <w:p w:rsidR="007927B3" w:rsidRPr="00215344" w:rsidRDefault="007927B3" w:rsidP="000537E6">
      <w:pPr>
        <w:ind w:left="567" w:hanging="567"/>
        <w:jc w:val="both"/>
      </w:pPr>
      <w:r w:rsidRPr="00215344">
        <w:t>3.2.1.</w:t>
      </w:r>
      <w:r w:rsidRPr="00215344">
        <w:tab/>
        <w:t>pretendenta kopējam finanšu apgrozījumam 201</w:t>
      </w:r>
      <w:r>
        <w:t>6</w:t>
      </w:r>
      <w:r w:rsidRPr="00215344">
        <w:t>., 201</w:t>
      </w:r>
      <w:r>
        <w:t>7</w:t>
      </w:r>
      <w:r w:rsidRPr="00215344">
        <w:t>. un 201</w:t>
      </w:r>
      <w:r>
        <w:t>8</w:t>
      </w:r>
      <w:r w:rsidRPr="00215344">
        <w:t xml:space="preserve">.gada periodā jābūt vismaz </w:t>
      </w:r>
      <w:r>
        <w:t>trīs</w:t>
      </w:r>
      <w:r w:rsidRPr="00215344">
        <w:t xml:space="preserve"> reizes lielākam nekā konkursā piedāvātā līgumcena. Pretendentiem, kuri savu saimniecisko darbību uzsākuši vēlāk, vidējam finanšu apgrozījumam attiecīgajā laika periodā arī jābūt vismaz </w:t>
      </w:r>
      <w:r>
        <w:t>trīs</w:t>
      </w:r>
      <w:r w:rsidRPr="00215344">
        <w:t xml:space="preserve"> reizes lielākam nekā konkursā piedāvātā līgumcena.</w:t>
      </w:r>
    </w:p>
    <w:p w:rsidR="0022138D" w:rsidRPr="00215344" w:rsidRDefault="00AD5F53" w:rsidP="000537E6">
      <w:pPr>
        <w:pStyle w:val="Bezatstarpm"/>
        <w:ind w:left="567" w:hanging="567"/>
        <w:jc w:val="both"/>
        <w:rPr>
          <w:b/>
        </w:rPr>
      </w:pPr>
      <w:r w:rsidRPr="007745CC">
        <w:rPr>
          <w:b/>
        </w:rPr>
        <w:t>3.</w:t>
      </w:r>
      <w:r w:rsidR="00761895">
        <w:rPr>
          <w:b/>
        </w:rPr>
        <w:t>3</w:t>
      </w:r>
      <w:r w:rsidRPr="007745CC">
        <w:rPr>
          <w:b/>
        </w:rPr>
        <w:t>.</w:t>
      </w:r>
      <w:r w:rsidRPr="007745CC">
        <w:rPr>
          <w:b/>
        </w:rPr>
        <w:tab/>
      </w:r>
      <w:r w:rsidR="0022138D" w:rsidRPr="00215344">
        <w:rPr>
          <w:b/>
        </w:rPr>
        <w:t>Pretendenta tehniskās iespējas:</w:t>
      </w:r>
    </w:p>
    <w:p w:rsidR="0022138D" w:rsidRPr="008F4718" w:rsidRDefault="0022138D" w:rsidP="000537E6">
      <w:pPr>
        <w:pStyle w:val="Bezatstarpm"/>
        <w:ind w:left="567" w:hanging="567"/>
        <w:jc w:val="both"/>
      </w:pPr>
      <w:r w:rsidRPr="00215344">
        <w:t>3.3.1.</w:t>
      </w:r>
      <w:r w:rsidRPr="00215344">
        <w:tab/>
      </w:r>
      <w:r w:rsidRPr="00215344">
        <w:tab/>
        <w:t xml:space="preserve">Pretendents drīkst nodot apakšuzņēmējiem daļu no iepirkuma. Pretendentam piedāvājumā jānorāda apakšuzņēmējus (nosaukums, adrese, cita būtiska informācija), tās līguma daļas, kuras tiks nodotas izpildei apakšuzņēmējam, kā arī saistību starp </w:t>
      </w:r>
      <w:r w:rsidRPr="008F4718">
        <w:t>pasūtītāju un apakšuzņēmēju apliecinoša dokumenta apstiprinātu kopiju un apakšuzņēmēja parakstītu apliecinājumu par gatavību veikt līguma izpildi.</w:t>
      </w:r>
    </w:p>
    <w:p w:rsidR="0022138D" w:rsidRDefault="0022138D" w:rsidP="000537E6">
      <w:pPr>
        <w:shd w:val="clear" w:color="auto" w:fill="FFFFFF"/>
        <w:suppressAutoHyphens/>
        <w:ind w:left="567" w:hanging="567"/>
        <w:jc w:val="both"/>
      </w:pPr>
      <w:r w:rsidRPr="008F4718">
        <w:t>3.3.4.</w:t>
      </w:r>
      <w:r w:rsidRPr="008F4718">
        <w:tab/>
        <w:t>Pretendents var balstīties uz citu personu tehniskajām un profesionālajām iespējām, ja tas ir nepieciešams konkrētā iepirkuma līguma izpildei, neatkarīgi no savstarpējo attiecību tiesiskā rakstura. Pretendents, lai apliecinātu saimniecisko un finansiālo stāvokli vai profesionālās spējas, var balstīties uz citu personu iespējām tikai tad, ja šīs personas veiks darbus vai sniegs pakalpojumus, kuru izpildei attiecīgās spējas ir nepieciešamas</w:t>
      </w:r>
    </w:p>
    <w:p w:rsidR="000537E6" w:rsidRDefault="000537E6" w:rsidP="000537E6">
      <w:pPr>
        <w:shd w:val="clear" w:color="auto" w:fill="FFFFFF"/>
        <w:suppressAutoHyphens/>
        <w:ind w:left="567" w:hanging="567"/>
        <w:jc w:val="both"/>
      </w:pPr>
    </w:p>
    <w:p w:rsidR="000A702B" w:rsidRPr="007745CC" w:rsidRDefault="000A702B" w:rsidP="000A702B">
      <w:pPr>
        <w:numPr>
          <w:ilvl w:val="0"/>
          <w:numId w:val="1"/>
        </w:numPr>
        <w:tabs>
          <w:tab w:val="clear" w:pos="540"/>
          <w:tab w:val="num" w:pos="284"/>
        </w:tabs>
        <w:ind w:left="284" w:hanging="284"/>
        <w:jc w:val="center"/>
      </w:pPr>
      <w:r w:rsidRPr="00151A19">
        <w:rPr>
          <w:b/>
        </w:rPr>
        <w:t>IESNIEDZAMIE DOKUMENTI</w:t>
      </w:r>
    </w:p>
    <w:p w:rsidR="0022138D" w:rsidRPr="000E6548" w:rsidRDefault="0022138D" w:rsidP="00761895">
      <w:pPr>
        <w:pStyle w:val="Sarakstarindkopa"/>
        <w:numPr>
          <w:ilvl w:val="1"/>
          <w:numId w:val="1"/>
        </w:numPr>
        <w:tabs>
          <w:tab w:val="clear" w:pos="720"/>
          <w:tab w:val="num" w:pos="567"/>
        </w:tabs>
        <w:ind w:left="567" w:hanging="567"/>
        <w:jc w:val="both"/>
      </w:pPr>
      <w:r w:rsidRPr="00883043">
        <w:t>pretendenta pieteikums dalībai konkursā (</w:t>
      </w:r>
      <w:r>
        <w:t xml:space="preserve">forma </w:t>
      </w:r>
      <w:r w:rsidRPr="000E6548">
        <w:t xml:space="preserve">Nolikuma </w:t>
      </w:r>
      <w:r w:rsidRPr="00761895">
        <w:rPr>
          <w:color w:val="0070C0"/>
        </w:rPr>
        <w:t>1.pielikumā</w:t>
      </w:r>
      <w:r w:rsidRPr="000E6548">
        <w:t>);</w:t>
      </w:r>
    </w:p>
    <w:p w:rsidR="0022138D" w:rsidRPr="000E6548" w:rsidRDefault="0022138D" w:rsidP="00761895">
      <w:pPr>
        <w:pStyle w:val="Sarakstarindkopa"/>
        <w:numPr>
          <w:ilvl w:val="1"/>
          <w:numId w:val="1"/>
        </w:numPr>
        <w:tabs>
          <w:tab w:val="clear" w:pos="720"/>
          <w:tab w:val="num" w:pos="567"/>
          <w:tab w:val="num" w:pos="1288"/>
        </w:tabs>
        <w:ind w:left="567" w:hanging="567"/>
        <w:jc w:val="both"/>
      </w:pPr>
      <w:r w:rsidRPr="000E6548">
        <w:lastRenderedPageBreak/>
        <w:t>dokuments, kas apliecina piedāvājumu parakstījušās amatpersonas paraksta tiesības               (Latvijas Republikas Uzņēmumu reģistra vai līdzvērtīga reģistra ārvalstīs izdota izziņa par parakstu tiesībām) vai atbilstoši noformēta pilnvara, ar kuru persona tiek pilnvarota pārstāvēt pretendentu konkursā, ja piedāvājumu paraksta pilnvarotā persona;</w:t>
      </w:r>
    </w:p>
    <w:p w:rsidR="0022138D" w:rsidRPr="000E6548" w:rsidRDefault="0022138D" w:rsidP="00761895">
      <w:pPr>
        <w:pStyle w:val="Sarakstarindkopa"/>
        <w:numPr>
          <w:ilvl w:val="1"/>
          <w:numId w:val="1"/>
        </w:numPr>
        <w:tabs>
          <w:tab w:val="clear" w:pos="720"/>
          <w:tab w:val="num" w:pos="567"/>
          <w:tab w:val="num" w:pos="1288"/>
        </w:tabs>
        <w:ind w:left="567" w:hanging="567"/>
        <w:jc w:val="both"/>
      </w:pPr>
      <w:r w:rsidRPr="000E6548">
        <w:t>ja piedāvājumu paraksta pilnvarotā persona, piedāvājuma atlases dokumentiem jāpievieno atbilstoši noformēta pilnvara un dokumenta, kas apliecina pilnvaras izsniedzēja paraksta tiesības, kopija;</w:t>
      </w:r>
    </w:p>
    <w:p w:rsidR="0022138D" w:rsidRPr="000E6548" w:rsidRDefault="0022138D" w:rsidP="00761895">
      <w:pPr>
        <w:pStyle w:val="Sarakstarindkopa"/>
        <w:numPr>
          <w:ilvl w:val="1"/>
          <w:numId w:val="1"/>
        </w:numPr>
        <w:tabs>
          <w:tab w:val="clear" w:pos="720"/>
          <w:tab w:val="num" w:pos="567"/>
          <w:tab w:val="num" w:pos="1288"/>
        </w:tabs>
        <w:ind w:left="567" w:hanging="567"/>
        <w:jc w:val="both"/>
      </w:pPr>
      <w:r w:rsidRPr="000E6548">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rsidR="00761895" w:rsidRDefault="0022138D" w:rsidP="00761895">
      <w:pPr>
        <w:pStyle w:val="Sarakstarindkopa"/>
        <w:numPr>
          <w:ilvl w:val="1"/>
          <w:numId w:val="1"/>
        </w:numPr>
        <w:tabs>
          <w:tab w:val="clear" w:pos="720"/>
          <w:tab w:val="num" w:pos="567"/>
          <w:tab w:val="num" w:pos="1288"/>
        </w:tabs>
        <w:ind w:left="567" w:hanging="567"/>
        <w:jc w:val="both"/>
      </w:pPr>
      <w:r w:rsidRPr="000E6548">
        <w:t xml:space="preserve">apliecinājums par pretendenta finanšu apgrozījumam 2016., 2017. un 2018.gada periodā, pretendentiem, kuri darbību sākuši vēlāk, par faktiski nostrādāto periodu, atbilstoši formai Nolikuma </w:t>
      </w:r>
      <w:r w:rsidR="007927B3" w:rsidRPr="00761895">
        <w:rPr>
          <w:color w:val="0070C0"/>
        </w:rPr>
        <w:t>4</w:t>
      </w:r>
      <w:r w:rsidRPr="00761895">
        <w:rPr>
          <w:color w:val="0070C0"/>
        </w:rPr>
        <w:t>.pielikumā</w:t>
      </w:r>
      <w:r w:rsidRPr="000E6548">
        <w:t>;</w:t>
      </w:r>
    </w:p>
    <w:p w:rsidR="00761895" w:rsidRDefault="0022138D" w:rsidP="00761895">
      <w:pPr>
        <w:pStyle w:val="Sarakstarindkopa"/>
        <w:numPr>
          <w:ilvl w:val="1"/>
          <w:numId w:val="1"/>
        </w:numPr>
        <w:tabs>
          <w:tab w:val="clear" w:pos="720"/>
          <w:tab w:val="num" w:pos="567"/>
          <w:tab w:val="num" w:pos="1288"/>
        </w:tabs>
        <w:ind w:left="567" w:hanging="567"/>
        <w:jc w:val="both"/>
      </w:pPr>
      <w:r w:rsidRPr="000E6548">
        <w:t xml:space="preserve">informāciju par pretendenta piesaistītajiem apakšuzņēmējiem, ja tādi tiek piesaistīti (forma Nolikuma </w:t>
      </w:r>
      <w:r w:rsidR="007927B3" w:rsidRPr="00761895">
        <w:rPr>
          <w:color w:val="0070C0"/>
        </w:rPr>
        <w:t>2</w:t>
      </w:r>
      <w:r w:rsidRPr="00761895">
        <w:rPr>
          <w:color w:val="0070C0"/>
        </w:rPr>
        <w:t>.pielikumā</w:t>
      </w:r>
      <w:r w:rsidRPr="000E6548">
        <w:t>);</w:t>
      </w:r>
    </w:p>
    <w:p w:rsidR="00761895" w:rsidRDefault="0022138D" w:rsidP="00761895">
      <w:pPr>
        <w:pStyle w:val="Sarakstarindkopa"/>
        <w:numPr>
          <w:ilvl w:val="1"/>
          <w:numId w:val="1"/>
        </w:numPr>
        <w:tabs>
          <w:tab w:val="clear" w:pos="720"/>
          <w:tab w:val="num" w:pos="567"/>
          <w:tab w:val="num" w:pos="1288"/>
        </w:tabs>
        <w:ind w:left="567" w:hanging="567"/>
        <w:jc w:val="both"/>
      </w:pPr>
      <w:r w:rsidRPr="000E6548">
        <w:t xml:space="preserve">informāciju par pretendenta piesaistītajām personām, uz kuru iespējām pretendents balstās, ja tādi tiek piesaistīti (forma Nolikuma </w:t>
      </w:r>
      <w:r w:rsidR="007927B3" w:rsidRPr="00761895">
        <w:rPr>
          <w:color w:val="0070C0"/>
        </w:rPr>
        <w:t>3</w:t>
      </w:r>
      <w:r w:rsidRPr="00761895">
        <w:rPr>
          <w:color w:val="0070C0"/>
        </w:rPr>
        <w:t>.pielikumā</w:t>
      </w:r>
      <w:r w:rsidRPr="000E6548">
        <w:t>);</w:t>
      </w:r>
    </w:p>
    <w:p w:rsidR="0022138D" w:rsidRPr="007404CD" w:rsidRDefault="0022138D" w:rsidP="00761895">
      <w:pPr>
        <w:pStyle w:val="Sarakstarindkopa"/>
        <w:numPr>
          <w:ilvl w:val="1"/>
          <w:numId w:val="1"/>
        </w:numPr>
        <w:tabs>
          <w:tab w:val="clear" w:pos="720"/>
          <w:tab w:val="num" w:pos="567"/>
          <w:tab w:val="num" w:pos="1288"/>
        </w:tabs>
        <w:ind w:left="567" w:hanging="567"/>
        <w:jc w:val="both"/>
      </w:pPr>
      <w:r w:rsidRPr="000E6548">
        <w:t xml:space="preserve">pretendentam, kuram būtu piešķiramas līguma slēgšanas tiesības,  jāiesniedz kompetentas institūcijas izsniegtu izziņu par valdes un/vai padomes sastāvu, pārstāvēt tiesīgajām personām, personām, kuras pilnvarotas pārstāvēt pretendentu, personālsabiedrības </w:t>
      </w:r>
      <w:r w:rsidRPr="007404CD">
        <w:t>biedriem, ja pretendents ir personālsabiedrība, atbilstoši pretendenta juridiskajam statusam. Minēto informāciju pretendents iesniedz arī par apakšuzņēmējiem, kuru paredzamā veicamo darbu vērtība ir vismaz 10% (desmit procenti) no kopējās paredzamās līguma vērtības un personām, uz kuru iespējām pretendents balstās, lai apliecinātu kvalifikāciju izvirzītajām prasībām. Izziņai pievieno pretendenta apliecinājumu par to, ka sniegtā informācija ir aktuāla. Pretendents iepriekš minētās izziņas var iesniegt piedāvājumā.</w:t>
      </w:r>
    </w:p>
    <w:p w:rsidR="0022138D" w:rsidRPr="00883043" w:rsidRDefault="0022138D" w:rsidP="00761895">
      <w:pPr>
        <w:pStyle w:val="Sarakstarindkopa"/>
        <w:numPr>
          <w:ilvl w:val="1"/>
          <w:numId w:val="1"/>
        </w:numPr>
        <w:tabs>
          <w:tab w:val="clear" w:pos="720"/>
          <w:tab w:val="num" w:pos="567"/>
        </w:tabs>
        <w:ind w:left="567" w:hanging="567"/>
        <w:jc w:val="both"/>
      </w:pPr>
      <w:r w:rsidRPr="002A4B0C">
        <w:rPr>
          <w:b/>
        </w:rPr>
        <w:t>Pretendents iesniedz Tehnisko piedāvājumu</w:t>
      </w:r>
      <w:r w:rsidRPr="00883043">
        <w:t xml:space="preserve"> atbilstoši Nolikuma </w:t>
      </w:r>
      <w:r w:rsidR="00EE439E">
        <w:rPr>
          <w:color w:val="0070C0"/>
        </w:rPr>
        <w:t>5.</w:t>
      </w:r>
      <w:r w:rsidR="00EE439E" w:rsidRPr="0022138D">
        <w:rPr>
          <w:color w:val="0070C0"/>
        </w:rPr>
        <w:t>pielikum</w:t>
      </w:r>
      <w:r w:rsidR="00EE439E">
        <w:rPr>
          <w:color w:val="0070C0"/>
        </w:rPr>
        <w:t>s</w:t>
      </w:r>
      <w:r>
        <w:t>.</w:t>
      </w:r>
    </w:p>
    <w:p w:rsidR="0022138D" w:rsidRPr="00883043" w:rsidRDefault="0022138D" w:rsidP="00761895">
      <w:pPr>
        <w:pStyle w:val="Sarakstarindkopa"/>
        <w:numPr>
          <w:ilvl w:val="1"/>
          <w:numId w:val="1"/>
        </w:numPr>
        <w:tabs>
          <w:tab w:val="clear" w:pos="720"/>
          <w:tab w:val="num" w:pos="567"/>
        </w:tabs>
        <w:ind w:left="567" w:hanging="567"/>
        <w:jc w:val="both"/>
      </w:pPr>
      <w:r w:rsidRPr="002A4B0C">
        <w:rPr>
          <w:b/>
        </w:rPr>
        <w:t>Pretendents iesniedz Finanšu piedāvājumu</w:t>
      </w:r>
      <w:r w:rsidRPr="00883043">
        <w:t xml:space="preserve"> atbilstoši Nolikuma </w:t>
      </w:r>
      <w:r w:rsidR="005F47A9">
        <w:rPr>
          <w:color w:val="0070C0"/>
        </w:rPr>
        <w:t>6</w:t>
      </w:r>
      <w:r w:rsidRPr="00640FE3">
        <w:rPr>
          <w:color w:val="0070C0"/>
        </w:rPr>
        <w:t>.pielikum</w:t>
      </w:r>
      <w:r>
        <w:rPr>
          <w:color w:val="0070C0"/>
        </w:rPr>
        <w:t>am</w:t>
      </w:r>
      <w:r>
        <w:t>.</w:t>
      </w:r>
    </w:p>
    <w:p w:rsidR="00534456" w:rsidRPr="007745CC" w:rsidRDefault="00534456" w:rsidP="00A34E09">
      <w:pPr>
        <w:ind w:left="709" w:hanging="709"/>
        <w:jc w:val="both"/>
      </w:pPr>
    </w:p>
    <w:p w:rsidR="00352C27" w:rsidRPr="007745CC" w:rsidRDefault="00352C27" w:rsidP="00352C27">
      <w:pPr>
        <w:pStyle w:val="Stils3"/>
        <w:numPr>
          <w:ilvl w:val="0"/>
          <w:numId w:val="1"/>
        </w:numPr>
        <w:jc w:val="center"/>
        <w:rPr>
          <w:b/>
          <w:sz w:val="24"/>
          <w:szCs w:val="24"/>
        </w:rPr>
      </w:pPr>
      <w:r w:rsidRPr="007745CC">
        <w:rPr>
          <w:b/>
          <w:sz w:val="24"/>
          <w:szCs w:val="24"/>
        </w:rPr>
        <w:t>IZSLĒGŠANAS NOTEIKUMU PĀRBAUDE</w:t>
      </w:r>
    </w:p>
    <w:p w:rsidR="0022138D" w:rsidRPr="00706AD2" w:rsidRDefault="0022138D" w:rsidP="00761895">
      <w:pPr>
        <w:pStyle w:val="Stils3"/>
        <w:numPr>
          <w:ilvl w:val="1"/>
          <w:numId w:val="1"/>
        </w:numPr>
        <w:tabs>
          <w:tab w:val="clear" w:pos="720"/>
          <w:tab w:val="num" w:pos="567"/>
        </w:tabs>
        <w:ind w:left="567" w:hanging="567"/>
        <w:rPr>
          <w:sz w:val="24"/>
          <w:szCs w:val="24"/>
        </w:rPr>
      </w:pPr>
      <w:r w:rsidRPr="00706AD2">
        <w:rPr>
          <w:sz w:val="24"/>
          <w:szCs w:val="24"/>
        </w:rPr>
        <w:t xml:space="preserve">Pasūtītājs izslēdz pretendentu no dalības iepirkuma procedūrā Publisko iepirkumu likuma (turpmāk – PIL) 42.panta pirmajā daļā noteiktajos gadījumos. </w:t>
      </w:r>
    </w:p>
    <w:p w:rsidR="0022138D" w:rsidRPr="00706AD2" w:rsidRDefault="0022138D" w:rsidP="00761895">
      <w:pPr>
        <w:pStyle w:val="Stils3"/>
        <w:numPr>
          <w:ilvl w:val="1"/>
          <w:numId w:val="1"/>
        </w:numPr>
        <w:tabs>
          <w:tab w:val="clear" w:pos="720"/>
          <w:tab w:val="num" w:pos="567"/>
        </w:tabs>
        <w:ind w:left="567" w:hanging="567"/>
        <w:rPr>
          <w:sz w:val="24"/>
          <w:szCs w:val="24"/>
        </w:rPr>
      </w:pPr>
      <w:r w:rsidRPr="00706AD2">
        <w:rPr>
          <w:sz w:val="24"/>
          <w:szCs w:val="24"/>
        </w:rPr>
        <w:t>Pasūtītājs pārbaudi par pretendentu izslēgšanas gadījumu esamību veic kārtībā, kāda ir noteikta PIL 42.pantā</w:t>
      </w:r>
      <w:r>
        <w:rPr>
          <w:sz w:val="24"/>
          <w:szCs w:val="24"/>
        </w:rPr>
        <w:t>, kā arī ievērojot PIL 43.pantā noteikto</w:t>
      </w:r>
      <w:r w:rsidRPr="00706AD2">
        <w:rPr>
          <w:sz w:val="24"/>
          <w:szCs w:val="24"/>
        </w:rPr>
        <w:t xml:space="preserve">. </w:t>
      </w:r>
    </w:p>
    <w:p w:rsidR="0022138D" w:rsidRDefault="0022138D" w:rsidP="00761895">
      <w:pPr>
        <w:pStyle w:val="Stils3"/>
        <w:numPr>
          <w:ilvl w:val="1"/>
          <w:numId w:val="1"/>
        </w:numPr>
        <w:tabs>
          <w:tab w:val="clear" w:pos="720"/>
          <w:tab w:val="num" w:pos="567"/>
        </w:tabs>
        <w:ind w:left="567" w:hanging="567"/>
        <w:rPr>
          <w:sz w:val="24"/>
          <w:szCs w:val="24"/>
        </w:rPr>
      </w:pPr>
      <w:r w:rsidRPr="00883043">
        <w:rPr>
          <w:sz w:val="24"/>
          <w:szCs w:val="24"/>
        </w:rPr>
        <w:t>Pasūtītājs izslēdz P</w:t>
      </w:r>
      <w:r>
        <w:rPr>
          <w:sz w:val="24"/>
          <w:szCs w:val="24"/>
        </w:rPr>
        <w:t>retendentu no dalības iepirkumā, ja tiek konstatēts, ka uz pretendentu ir attiecināmi</w:t>
      </w:r>
      <w:r w:rsidRPr="00883043">
        <w:rPr>
          <w:sz w:val="24"/>
          <w:szCs w:val="24"/>
        </w:rPr>
        <w:t xml:space="preserve"> Starptautisko un Latvijas Republikas nacionālo sankciju likuma 11.¹ pant</w:t>
      </w:r>
      <w:r>
        <w:rPr>
          <w:sz w:val="24"/>
          <w:szCs w:val="24"/>
        </w:rPr>
        <w:t>a noteikumi.</w:t>
      </w:r>
    </w:p>
    <w:p w:rsidR="00352C27" w:rsidRPr="007745CC" w:rsidRDefault="00352C27" w:rsidP="00A34E09">
      <w:pPr>
        <w:ind w:left="709" w:hanging="709"/>
        <w:jc w:val="both"/>
      </w:pPr>
    </w:p>
    <w:p w:rsidR="008D6DCA" w:rsidRPr="007745CC" w:rsidRDefault="008D6DCA" w:rsidP="00A80D4B">
      <w:pPr>
        <w:numPr>
          <w:ilvl w:val="0"/>
          <w:numId w:val="1"/>
        </w:numPr>
        <w:tabs>
          <w:tab w:val="clear" w:pos="540"/>
          <w:tab w:val="num" w:pos="284"/>
        </w:tabs>
        <w:ind w:left="284" w:hanging="284"/>
        <w:jc w:val="center"/>
        <w:rPr>
          <w:b/>
          <w:sz w:val="28"/>
          <w:szCs w:val="28"/>
        </w:rPr>
      </w:pPr>
      <w:r w:rsidRPr="007745CC">
        <w:rPr>
          <w:b/>
        </w:rPr>
        <w:t>TEHNISKAIS PIEDĀVĀJUMS</w:t>
      </w:r>
    </w:p>
    <w:p w:rsidR="008D6DCA" w:rsidRPr="007745CC" w:rsidRDefault="008D6DCA" w:rsidP="00761895">
      <w:pPr>
        <w:numPr>
          <w:ilvl w:val="1"/>
          <w:numId w:val="1"/>
        </w:numPr>
        <w:tabs>
          <w:tab w:val="clear" w:pos="720"/>
          <w:tab w:val="num" w:pos="567"/>
        </w:tabs>
        <w:ind w:left="567" w:hanging="567"/>
        <w:jc w:val="both"/>
      </w:pPr>
      <w:r w:rsidRPr="007745CC">
        <w:t xml:space="preserve">Tehnisko piedāvājumu </w:t>
      </w:r>
      <w:r w:rsidR="006A383A" w:rsidRPr="007745CC">
        <w:t>p</w:t>
      </w:r>
      <w:r w:rsidRPr="007745CC">
        <w:t xml:space="preserve">retendents sagatavo ņemot vērā </w:t>
      </w:r>
      <w:smartTag w:uri="schemas-tilde-lv/tildestengine" w:element="veidnes">
        <w:smartTagPr>
          <w:attr w:name="text" w:val="nolikuma"/>
          <w:attr w:name="id" w:val="-1"/>
          <w:attr w:name="baseform" w:val="nolikum|s"/>
        </w:smartTagPr>
        <w:r w:rsidRPr="007745CC">
          <w:t>Nolikuma</w:t>
        </w:r>
      </w:smartTag>
      <w:r w:rsidRPr="007745CC">
        <w:t xml:space="preserve"> </w:t>
      </w:r>
      <w:r w:rsidR="007927B3">
        <w:rPr>
          <w:color w:val="0070C0"/>
        </w:rPr>
        <w:t>5</w:t>
      </w:r>
      <w:r w:rsidR="00EE439E">
        <w:rPr>
          <w:color w:val="0070C0"/>
        </w:rPr>
        <w:t>.</w:t>
      </w:r>
      <w:r w:rsidR="002B70F0" w:rsidRPr="0022138D">
        <w:rPr>
          <w:color w:val="0070C0"/>
        </w:rPr>
        <w:t>pielikumā</w:t>
      </w:r>
      <w:r w:rsidR="002B70F0" w:rsidRPr="007745CC">
        <w:t xml:space="preserve"> </w:t>
      </w:r>
      <w:r w:rsidRPr="007745CC">
        <w:t>dot</w:t>
      </w:r>
      <w:r w:rsidR="00E45FC5" w:rsidRPr="007745CC">
        <w:t>ās</w:t>
      </w:r>
      <w:r w:rsidRPr="007745CC">
        <w:t xml:space="preserve"> tehnisk</w:t>
      </w:r>
      <w:r w:rsidR="00E45FC5" w:rsidRPr="007745CC">
        <w:t>ās</w:t>
      </w:r>
      <w:r w:rsidRPr="007745CC">
        <w:t xml:space="preserve"> specifikācij</w:t>
      </w:r>
      <w:r w:rsidR="00E45FC5" w:rsidRPr="007745CC">
        <w:t>as,</w:t>
      </w:r>
      <w:r w:rsidRPr="007745CC">
        <w:t xml:space="preserve"> atbilstoši piedāvājuma paraugam</w:t>
      </w:r>
      <w:r w:rsidR="00C05220" w:rsidRPr="007745CC">
        <w:t>.</w:t>
      </w:r>
    </w:p>
    <w:p w:rsidR="008D6DCA" w:rsidRPr="007745CC" w:rsidRDefault="008D6DCA" w:rsidP="00761895">
      <w:pPr>
        <w:numPr>
          <w:ilvl w:val="1"/>
          <w:numId w:val="1"/>
        </w:numPr>
        <w:tabs>
          <w:tab w:val="clear" w:pos="720"/>
          <w:tab w:val="num" w:pos="567"/>
        </w:tabs>
        <w:ind w:left="567" w:hanging="567"/>
        <w:jc w:val="both"/>
      </w:pPr>
      <w:r w:rsidRPr="007745CC">
        <w:t xml:space="preserve">Pretendents </w:t>
      </w:r>
      <w:r w:rsidR="0041558A" w:rsidRPr="007745CC">
        <w:t xml:space="preserve">var iesniegt piedāvājumu par visu iepirkuma priekšmetu kopā </w:t>
      </w:r>
      <w:r w:rsidRPr="007745CC">
        <w:t>atbilstoši tehniskajai specifikācijai.</w:t>
      </w:r>
    </w:p>
    <w:p w:rsidR="008D6DCA" w:rsidRPr="00151A19" w:rsidRDefault="008D6DCA" w:rsidP="00761895">
      <w:pPr>
        <w:numPr>
          <w:ilvl w:val="1"/>
          <w:numId w:val="1"/>
        </w:numPr>
        <w:tabs>
          <w:tab w:val="clear" w:pos="720"/>
          <w:tab w:val="num" w:pos="567"/>
        </w:tabs>
        <w:ind w:left="567" w:hanging="567"/>
        <w:jc w:val="both"/>
      </w:pPr>
      <w:r w:rsidRPr="007745CC">
        <w:t>Pretendenta piedāvājums netiks izskatīts un pretendents tiks izslēgts no turpmākās</w:t>
      </w:r>
      <w:r w:rsidRPr="00151A19">
        <w:t xml:space="preserve"> dalības konkursā, ja iesniedzot tehnisko piedāvājumu netiks ievērotas tehniskajā spe</w:t>
      </w:r>
      <w:r w:rsidR="006B3ED4">
        <w:t>cifikācijā izvirzītās prasības</w:t>
      </w:r>
      <w:r w:rsidR="001E5E70" w:rsidRPr="00151A19">
        <w:t xml:space="preserve">, </w:t>
      </w:r>
      <w:r w:rsidR="00C05220" w:rsidRPr="00151A19">
        <w:t xml:space="preserve">kā arī </w:t>
      </w:r>
      <w:r w:rsidR="001E5E70" w:rsidRPr="00151A19">
        <w:t xml:space="preserve">ja </w:t>
      </w:r>
      <w:r w:rsidR="00C05220" w:rsidRPr="00151A19">
        <w:t xml:space="preserve">netiks </w:t>
      </w:r>
      <w:r w:rsidRPr="00151A19">
        <w:t xml:space="preserve">iesniegts kāds no </w:t>
      </w:r>
      <w:smartTag w:uri="schemas-tilde-lv/tildestengine" w:element="veidnes">
        <w:smartTagPr>
          <w:attr w:name="baseform" w:val="nolikum|s"/>
          <w:attr w:name="id" w:val="-1"/>
          <w:attr w:name="text" w:val="nolikuma"/>
        </w:smartTagPr>
        <w:r w:rsidRPr="00151A19">
          <w:t>Nolikuma</w:t>
        </w:r>
      </w:smartTag>
      <w:r w:rsidRPr="00151A19">
        <w:t xml:space="preserve"> </w:t>
      </w:r>
      <w:r w:rsidR="00CB4B4F">
        <w:t>6</w:t>
      </w:r>
      <w:r w:rsidRPr="00151A19">
        <w:t xml:space="preserve">.punktā minētajiem dokumentiem vai kāds no iesniegtajiem dokumentiem neatbilst </w:t>
      </w:r>
      <w:smartTag w:uri="schemas-tilde-lv/tildestengine" w:element="veidnes">
        <w:smartTagPr>
          <w:attr w:name="baseform" w:val="nolikum|s"/>
          <w:attr w:name="id" w:val="-1"/>
          <w:attr w:name="text" w:val="nolikumā"/>
        </w:smartTagPr>
        <w:r w:rsidRPr="00151A19">
          <w:t>Nolikumā</w:t>
        </w:r>
      </w:smartTag>
      <w:r w:rsidRPr="00151A19">
        <w:t xml:space="preserve"> izvirzītajām prasībām.</w:t>
      </w:r>
    </w:p>
    <w:p w:rsidR="003C396A" w:rsidRPr="00151A19" w:rsidRDefault="00944D43" w:rsidP="00761895">
      <w:pPr>
        <w:numPr>
          <w:ilvl w:val="1"/>
          <w:numId w:val="1"/>
        </w:numPr>
        <w:tabs>
          <w:tab w:val="clear" w:pos="720"/>
          <w:tab w:val="num" w:pos="567"/>
        </w:tabs>
        <w:ind w:left="567" w:hanging="567"/>
        <w:jc w:val="both"/>
      </w:pPr>
      <w:r w:rsidRPr="00151A19">
        <w:t>Pretendentam jāiesniedz oficiālas kvalitātes kontroles institūcijas vai citas kompetentas ies</w:t>
      </w:r>
      <w:r w:rsidR="009844BB" w:rsidRPr="00151A19">
        <w:t>tādes izdota sertifikāta kopija vai dokuments,</w:t>
      </w:r>
      <w:r w:rsidRPr="00151A19">
        <w:t xml:space="preserve"> kas apliecina, ka ražotājs, kura ražotnē ir izgatavoti vai tiks </w:t>
      </w:r>
      <w:r w:rsidR="006B3ED4">
        <w:t xml:space="preserve">izgatavoti </w:t>
      </w:r>
      <w:r w:rsidR="002B70F0">
        <w:t>piedāvāt</w:t>
      </w:r>
      <w:r w:rsidR="00761895">
        <w:t>ās a</w:t>
      </w:r>
      <w:r w:rsidR="00761895" w:rsidRPr="008F2659">
        <w:rPr>
          <w:bCs/>
        </w:rPr>
        <w:t>pgaismojuma vadības kontrolieru iekārt</w:t>
      </w:r>
      <w:r w:rsidR="00761895">
        <w:rPr>
          <w:bCs/>
        </w:rPr>
        <w:t>as</w:t>
      </w:r>
      <w:r w:rsidRPr="00151A19">
        <w:t xml:space="preserve">, ir ieviesis kvalitātes kontroles sistēmu. </w:t>
      </w:r>
    </w:p>
    <w:p w:rsidR="003C396A" w:rsidRPr="00151A19" w:rsidRDefault="003C396A" w:rsidP="00761895">
      <w:pPr>
        <w:numPr>
          <w:ilvl w:val="1"/>
          <w:numId w:val="1"/>
        </w:numPr>
        <w:tabs>
          <w:tab w:val="clear" w:pos="720"/>
          <w:tab w:val="num" w:pos="567"/>
        </w:tabs>
        <w:ind w:left="567" w:hanging="567"/>
        <w:jc w:val="both"/>
      </w:pPr>
      <w:r w:rsidRPr="00151A19">
        <w:lastRenderedPageBreak/>
        <w:t xml:space="preserve">Tehniskajā piedāvājumā pretendents sniedz informāciju par garantijas termiņiem un nosacījumiem, preces izgatavošanas gadu un piegādes termiņiem. </w:t>
      </w:r>
    </w:p>
    <w:p w:rsidR="005A65E4" w:rsidRPr="00151A19" w:rsidRDefault="00EA0032" w:rsidP="00761895">
      <w:pPr>
        <w:numPr>
          <w:ilvl w:val="1"/>
          <w:numId w:val="1"/>
        </w:numPr>
        <w:tabs>
          <w:tab w:val="clear" w:pos="720"/>
          <w:tab w:val="num" w:pos="567"/>
        </w:tabs>
        <w:ind w:left="567" w:hanging="567"/>
        <w:jc w:val="both"/>
      </w:pPr>
      <w:r w:rsidRPr="00151A19">
        <w:t xml:space="preserve">Sagatavojot tehnisko piedāvājumu, Pretendentam </w:t>
      </w:r>
      <w:r w:rsidR="00E66E68" w:rsidRPr="00EE439E">
        <w:t xml:space="preserve">obligāti </w:t>
      </w:r>
      <w:r w:rsidRPr="00EE439E">
        <w:t xml:space="preserve">ir </w:t>
      </w:r>
      <w:r w:rsidR="005E16B9" w:rsidRPr="00EE439E">
        <w:t>jāiesniedz</w:t>
      </w:r>
      <w:r w:rsidR="005E16B9" w:rsidRPr="00151A19">
        <w:t xml:space="preserve"> piedāvāto </w:t>
      </w:r>
      <w:r w:rsidR="00761895">
        <w:t>a</w:t>
      </w:r>
      <w:r w:rsidR="00761895" w:rsidRPr="008F2659">
        <w:rPr>
          <w:bCs/>
        </w:rPr>
        <w:t>pgaismojuma vadības kontrolieru iekārt</w:t>
      </w:r>
      <w:r w:rsidR="00761895">
        <w:rPr>
          <w:bCs/>
        </w:rPr>
        <w:t>u</w:t>
      </w:r>
      <w:r w:rsidR="001E5E70" w:rsidRPr="00151A19">
        <w:t xml:space="preserve"> </w:t>
      </w:r>
      <w:r w:rsidR="005E16B9" w:rsidRPr="00151A19">
        <w:t>tehniskais apraksts, fotogrāfijas</w:t>
      </w:r>
      <w:r w:rsidR="00916B37" w:rsidRPr="00151A19">
        <w:t>, instrukcijas</w:t>
      </w:r>
      <w:r w:rsidR="005E16B9" w:rsidRPr="00151A19">
        <w:t xml:space="preserve"> un cita informācija, kas ir būtiska, lai noteiktu </w:t>
      </w:r>
      <w:r w:rsidR="006B3ED4">
        <w:t xml:space="preserve">piedāvāto </w:t>
      </w:r>
      <w:r w:rsidR="00F623DA">
        <w:t>iekārtu</w:t>
      </w:r>
      <w:r w:rsidR="005E16B9" w:rsidRPr="00151A19">
        <w:t xml:space="preserve"> atbilstību tehniskajām specifikācijām.</w:t>
      </w:r>
    </w:p>
    <w:p w:rsidR="005A65E4" w:rsidRDefault="009D6587" w:rsidP="00761895">
      <w:pPr>
        <w:numPr>
          <w:ilvl w:val="1"/>
          <w:numId w:val="1"/>
        </w:numPr>
        <w:tabs>
          <w:tab w:val="clear" w:pos="720"/>
          <w:tab w:val="num" w:pos="567"/>
        </w:tabs>
        <w:ind w:left="567" w:hanging="567"/>
        <w:jc w:val="both"/>
      </w:pPr>
      <w:r w:rsidRPr="00151A19">
        <w:t xml:space="preserve">Lai Pasūtītājs pārliecinātos par tehniskajā piedāvājumā piedāvāto </w:t>
      </w:r>
      <w:r w:rsidR="00761895">
        <w:t>a</w:t>
      </w:r>
      <w:r w:rsidR="00761895" w:rsidRPr="008F2659">
        <w:rPr>
          <w:bCs/>
        </w:rPr>
        <w:t>pgaismojuma vadības kontrolieru iekārt</w:t>
      </w:r>
      <w:r w:rsidR="00761895">
        <w:rPr>
          <w:bCs/>
        </w:rPr>
        <w:t xml:space="preserve">u </w:t>
      </w:r>
      <w:r w:rsidRPr="00151A19">
        <w:t>atbilstību ražotāja specifikācijām, s</w:t>
      </w:r>
      <w:r w:rsidR="005A65E4" w:rsidRPr="00151A19">
        <w:t xml:space="preserve">agatavojot </w:t>
      </w:r>
      <w:r w:rsidR="005A65E4" w:rsidRPr="007745CC">
        <w:t xml:space="preserve">tehnisko piedāvājumu pretendentam jānorāda, kur tehniskajā piedāvājumā norādītā informācija atrodama pievienotajos dokumentos, kā arī </w:t>
      </w:r>
      <w:r w:rsidR="00E66E68" w:rsidRPr="007745CC">
        <w:t>kur</w:t>
      </w:r>
      <w:r w:rsidR="00761895">
        <w:t>ai</w:t>
      </w:r>
      <w:r w:rsidR="00E66E68" w:rsidRPr="007745CC">
        <w:t xml:space="preserve"> piedāvāta</w:t>
      </w:r>
      <w:r w:rsidR="00761895">
        <w:t xml:space="preserve">jai iekārtai </w:t>
      </w:r>
      <w:r w:rsidR="006B3ED4" w:rsidRPr="007745CC">
        <w:t xml:space="preserve">atbilst iesniegtie tehniskie zīmējumu un/vai </w:t>
      </w:r>
      <w:r w:rsidR="005A65E4" w:rsidRPr="007745CC">
        <w:t>rasējumi.</w:t>
      </w:r>
      <w:r w:rsidR="005E16B9" w:rsidRPr="007745CC">
        <w:tab/>
      </w:r>
    </w:p>
    <w:p w:rsidR="007927B3" w:rsidRPr="007745CC" w:rsidRDefault="007927B3" w:rsidP="00761895">
      <w:pPr>
        <w:tabs>
          <w:tab w:val="num" w:pos="567"/>
        </w:tabs>
        <w:ind w:left="567" w:hanging="567"/>
        <w:jc w:val="both"/>
      </w:pPr>
    </w:p>
    <w:p w:rsidR="008D6DCA" w:rsidRPr="007745CC" w:rsidRDefault="008D6DCA" w:rsidP="00A80D4B">
      <w:pPr>
        <w:numPr>
          <w:ilvl w:val="0"/>
          <w:numId w:val="1"/>
        </w:numPr>
        <w:tabs>
          <w:tab w:val="clear" w:pos="540"/>
          <w:tab w:val="num" w:pos="284"/>
        </w:tabs>
        <w:ind w:left="284" w:hanging="284"/>
        <w:jc w:val="center"/>
        <w:rPr>
          <w:b/>
          <w:sz w:val="28"/>
          <w:szCs w:val="28"/>
        </w:rPr>
      </w:pPr>
      <w:r w:rsidRPr="007745CC">
        <w:rPr>
          <w:b/>
        </w:rPr>
        <w:t>FINANŠU PIEDĀVĀJUMS</w:t>
      </w:r>
    </w:p>
    <w:p w:rsidR="008D6DCA" w:rsidRPr="007745CC" w:rsidRDefault="008D6DCA" w:rsidP="00761895">
      <w:pPr>
        <w:numPr>
          <w:ilvl w:val="1"/>
          <w:numId w:val="1"/>
        </w:numPr>
        <w:tabs>
          <w:tab w:val="clear" w:pos="720"/>
          <w:tab w:val="num" w:pos="567"/>
        </w:tabs>
        <w:ind w:left="567" w:hanging="567"/>
        <w:jc w:val="both"/>
      </w:pPr>
      <w:r w:rsidRPr="007745CC">
        <w:t xml:space="preserve">Finanšu piedāvājumu sagatavo atbilstoši </w:t>
      </w:r>
      <w:r w:rsidR="005F47A9">
        <w:rPr>
          <w:color w:val="0070C0"/>
        </w:rPr>
        <w:t>6</w:t>
      </w:r>
      <w:r w:rsidR="006A383A" w:rsidRPr="0022138D">
        <w:rPr>
          <w:color w:val="0070C0"/>
        </w:rPr>
        <w:t>.pielikumā</w:t>
      </w:r>
      <w:r w:rsidR="006A383A" w:rsidRPr="007745CC">
        <w:t xml:space="preserve"> </w:t>
      </w:r>
      <w:r w:rsidR="008A03DE" w:rsidRPr="007745CC">
        <w:t>dotajam</w:t>
      </w:r>
      <w:r w:rsidRPr="007745CC">
        <w:t xml:space="preserve"> paraugam.</w:t>
      </w:r>
    </w:p>
    <w:p w:rsidR="008D6DCA" w:rsidRPr="007745CC" w:rsidRDefault="008D6DCA" w:rsidP="00761895">
      <w:pPr>
        <w:numPr>
          <w:ilvl w:val="1"/>
          <w:numId w:val="1"/>
        </w:numPr>
        <w:tabs>
          <w:tab w:val="clear" w:pos="720"/>
          <w:tab w:val="num" w:pos="567"/>
        </w:tabs>
        <w:ind w:left="567" w:hanging="567"/>
        <w:jc w:val="both"/>
      </w:pPr>
      <w:r w:rsidRPr="007745CC">
        <w:t xml:space="preserve">Finanšu piedāvājumā visas cenas tiek norādītas </w:t>
      </w:r>
      <w:proofErr w:type="spellStart"/>
      <w:r w:rsidR="00BD032F" w:rsidRPr="007745CC">
        <w:t>euro</w:t>
      </w:r>
      <w:proofErr w:type="spellEnd"/>
      <w:r w:rsidRPr="007745CC">
        <w:t xml:space="preserve"> (</w:t>
      </w:r>
      <w:r w:rsidR="00BD032F" w:rsidRPr="007745CC">
        <w:t>EUR</w:t>
      </w:r>
      <w:r w:rsidRPr="007745CC">
        <w:t>) atsevišķi bez pievienotās vērtības nodokļa un ar to.</w:t>
      </w:r>
    </w:p>
    <w:p w:rsidR="008D6DCA" w:rsidRPr="007745CC" w:rsidRDefault="008D6DCA" w:rsidP="00761895">
      <w:pPr>
        <w:numPr>
          <w:ilvl w:val="1"/>
          <w:numId w:val="1"/>
        </w:numPr>
        <w:tabs>
          <w:tab w:val="clear" w:pos="720"/>
          <w:tab w:val="num" w:pos="567"/>
        </w:tabs>
        <w:ind w:left="567" w:hanging="567"/>
        <w:jc w:val="both"/>
      </w:pPr>
      <w:r w:rsidRPr="007745CC">
        <w:t xml:space="preserve">Vienību cenas jāraksta </w:t>
      </w:r>
      <w:r w:rsidR="00E45FC5" w:rsidRPr="007745CC">
        <w:t>finanšu</w:t>
      </w:r>
      <w:r w:rsidR="00C66431" w:rsidRPr="007745CC">
        <w:t xml:space="preserve"> piedāvājuma (</w:t>
      </w:r>
      <w:r w:rsidR="005F47A9">
        <w:rPr>
          <w:color w:val="0070C0"/>
        </w:rPr>
        <w:t>6</w:t>
      </w:r>
      <w:r w:rsidR="008A03DE" w:rsidRPr="0022138D">
        <w:rPr>
          <w:color w:val="0070C0"/>
        </w:rPr>
        <w:t>.pielikums</w:t>
      </w:r>
      <w:r w:rsidRPr="007745CC">
        <w:t xml:space="preserve">) ailītēs pretī katrai pozīcijai un to kopsummai piedāvājuma </w:t>
      </w:r>
      <w:r w:rsidR="00C66431" w:rsidRPr="007745CC">
        <w:t xml:space="preserve">beigās </w:t>
      </w:r>
      <w:r w:rsidR="00C05220" w:rsidRPr="007745CC">
        <w:t xml:space="preserve">jāsakrīt ar </w:t>
      </w:r>
      <w:r w:rsidR="00C66431" w:rsidRPr="007745CC">
        <w:t xml:space="preserve">finanšu piedāvājumā </w:t>
      </w:r>
      <w:r w:rsidR="00C1328D" w:rsidRPr="007745CC">
        <w:t>norādīto.</w:t>
      </w:r>
    </w:p>
    <w:p w:rsidR="008D6DCA" w:rsidRPr="007745CC" w:rsidRDefault="008D6DCA" w:rsidP="00761895">
      <w:pPr>
        <w:numPr>
          <w:ilvl w:val="1"/>
          <w:numId w:val="1"/>
        </w:numPr>
        <w:tabs>
          <w:tab w:val="clear" w:pos="720"/>
          <w:tab w:val="num" w:pos="567"/>
        </w:tabs>
        <w:ind w:left="567" w:hanging="567"/>
        <w:jc w:val="both"/>
      </w:pPr>
      <w:r w:rsidRPr="007745CC">
        <w:t xml:space="preserve">Pretendentam cenā ir jāiekļauj visas iespējamās izmaksas, kas saistītas ar </w:t>
      </w:r>
      <w:r w:rsidR="00684056" w:rsidRPr="007745CC">
        <w:t>preču izgatavošanu, ievešanu Latvijas Republikas teritorijā un  piegādi</w:t>
      </w:r>
      <w:r w:rsidRPr="007745CC">
        <w:t xml:space="preserve"> </w:t>
      </w:r>
      <w:r w:rsidR="00684056" w:rsidRPr="007745CC">
        <w:t>pasūtītājam.</w:t>
      </w:r>
    </w:p>
    <w:p w:rsidR="00E66E2E" w:rsidRPr="00151A19" w:rsidRDefault="00E66E2E" w:rsidP="00761895">
      <w:pPr>
        <w:numPr>
          <w:ilvl w:val="1"/>
          <w:numId w:val="1"/>
        </w:numPr>
        <w:tabs>
          <w:tab w:val="clear" w:pos="720"/>
          <w:tab w:val="num" w:pos="567"/>
        </w:tabs>
        <w:ind w:left="567" w:hanging="567"/>
        <w:jc w:val="both"/>
      </w:pPr>
      <w:r w:rsidRPr="007745CC">
        <w:t>Pasūtītājs pārbaudīs vai pretendentu iesniegtai piedāvājums nav nepamatoti</w:t>
      </w:r>
      <w:r w:rsidRPr="00151A19">
        <w:t xml:space="preserve"> lēts, atbilstoši Publisko iepirkumu likuma 53.panta noteiktajām prasībām.</w:t>
      </w:r>
    </w:p>
    <w:p w:rsidR="00684056" w:rsidRPr="00151A19" w:rsidRDefault="00684056" w:rsidP="00761895">
      <w:pPr>
        <w:tabs>
          <w:tab w:val="num" w:pos="567"/>
        </w:tabs>
        <w:ind w:left="567" w:hanging="567"/>
        <w:jc w:val="both"/>
      </w:pPr>
    </w:p>
    <w:p w:rsidR="008D6DCA" w:rsidRPr="00151A19" w:rsidRDefault="008D6DCA" w:rsidP="00A80D4B">
      <w:pPr>
        <w:numPr>
          <w:ilvl w:val="0"/>
          <w:numId w:val="1"/>
        </w:numPr>
        <w:tabs>
          <w:tab w:val="clear" w:pos="540"/>
          <w:tab w:val="num" w:pos="284"/>
        </w:tabs>
        <w:ind w:left="284" w:hanging="284"/>
        <w:jc w:val="center"/>
        <w:rPr>
          <w:b/>
          <w:sz w:val="28"/>
          <w:szCs w:val="28"/>
        </w:rPr>
      </w:pPr>
      <w:r w:rsidRPr="00151A19">
        <w:rPr>
          <w:b/>
        </w:rPr>
        <w:t>PIEDĀVĀJUMU VĒRTĒŠANA</w:t>
      </w:r>
    </w:p>
    <w:p w:rsidR="0022138D" w:rsidRPr="00883043" w:rsidRDefault="0022138D" w:rsidP="00761895">
      <w:pPr>
        <w:numPr>
          <w:ilvl w:val="1"/>
          <w:numId w:val="1"/>
        </w:numPr>
        <w:tabs>
          <w:tab w:val="clear" w:pos="720"/>
          <w:tab w:val="num" w:pos="567"/>
        </w:tabs>
        <w:ind w:left="567" w:hanging="567"/>
        <w:jc w:val="both"/>
        <w:rPr>
          <w:b/>
          <w:u w:val="single"/>
        </w:rPr>
      </w:pPr>
      <w:r w:rsidRPr="00883043">
        <w:t xml:space="preserve">Atbilstoši Publisko iepirkumu likuma 51.panta 4.daļas regulējumam, </w:t>
      </w:r>
      <w:r>
        <w:t>piedāvājumu</w:t>
      </w:r>
      <w:r w:rsidRPr="00883043">
        <w:t xml:space="preserve"> </w:t>
      </w:r>
      <w:r>
        <w:t>izvēles</w:t>
      </w:r>
      <w:r w:rsidRPr="00883043">
        <w:t xml:space="preserve"> kritērijs ir zemāk</w:t>
      </w:r>
      <w:r>
        <w:t>ā</w:t>
      </w:r>
      <w:r w:rsidRPr="00883043">
        <w:t xml:space="preserve"> cen</w:t>
      </w:r>
      <w:r>
        <w:t>a</w:t>
      </w:r>
      <w:r w:rsidRPr="00883043">
        <w:t xml:space="preserve">, </w:t>
      </w:r>
      <w:r>
        <w:t>ja piedāvājums atbilst</w:t>
      </w:r>
      <w:r w:rsidRPr="00883043">
        <w:t xml:space="preserve"> konkursa Nolikumā izvirzītajām pretendentu atlases prasībām un tehniskajām specifikācijām.</w:t>
      </w:r>
      <w:r w:rsidRPr="00610E2B">
        <w:t xml:space="preserve"> </w:t>
      </w:r>
    </w:p>
    <w:p w:rsidR="0022138D" w:rsidRPr="00883043" w:rsidRDefault="0022138D" w:rsidP="00761895">
      <w:pPr>
        <w:numPr>
          <w:ilvl w:val="1"/>
          <w:numId w:val="1"/>
        </w:numPr>
        <w:tabs>
          <w:tab w:val="clear" w:pos="720"/>
          <w:tab w:val="num" w:pos="567"/>
        </w:tabs>
        <w:ind w:left="567" w:hanging="567"/>
        <w:jc w:val="both"/>
        <w:rPr>
          <w:b/>
          <w:u w:val="single"/>
        </w:rPr>
      </w:pPr>
      <w:r w:rsidRPr="00883043">
        <w:t>Konkursa rezultātu paziņošana notiks pēc iesniegto dokumentu izvērtēšanas un iepirkuma komisijas lēmuma pieņemšanas.</w:t>
      </w:r>
    </w:p>
    <w:p w:rsidR="0022138D" w:rsidRPr="00883043" w:rsidRDefault="0022138D" w:rsidP="00761895">
      <w:pPr>
        <w:numPr>
          <w:ilvl w:val="1"/>
          <w:numId w:val="1"/>
        </w:numPr>
        <w:tabs>
          <w:tab w:val="clear" w:pos="720"/>
          <w:tab w:val="num" w:pos="567"/>
        </w:tabs>
        <w:ind w:left="567" w:hanging="567"/>
        <w:jc w:val="both"/>
        <w:rPr>
          <w:b/>
          <w:u w:val="single"/>
        </w:rPr>
      </w:pPr>
      <w:r w:rsidRPr="00883043">
        <w:t>Pretendentu atlasi, tehnisko piedāvājumu atbilstības pārbaudi un piedāvājumu vērtēšanu komisija veic slēgtās sēdēs.</w:t>
      </w:r>
    </w:p>
    <w:p w:rsidR="0022138D" w:rsidRPr="00883043" w:rsidRDefault="0022138D" w:rsidP="00761895">
      <w:pPr>
        <w:numPr>
          <w:ilvl w:val="1"/>
          <w:numId w:val="1"/>
        </w:numPr>
        <w:tabs>
          <w:tab w:val="clear" w:pos="720"/>
          <w:tab w:val="num" w:pos="567"/>
        </w:tabs>
        <w:ind w:left="567" w:hanging="567"/>
        <w:jc w:val="both"/>
        <w:rPr>
          <w:b/>
          <w:u w:val="single"/>
        </w:rPr>
      </w:pPr>
      <w:r w:rsidRPr="00883043">
        <w:t>Komisija atlasa tos pretendentus, kuri atbilst visām nolikumā izvirzītajām prasībām. Ja pretendents neatbilst kādai no nolikumā izvirzītajām prasībām, komisija pieņem lēmumu par pretendenta piedāvājuma neizskatīšanu un pretendenta izslēgšanu no turpmākās dalības konkursā.</w:t>
      </w:r>
    </w:p>
    <w:p w:rsidR="0022138D" w:rsidRPr="00883043" w:rsidRDefault="0022138D" w:rsidP="00761895">
      <w:pPr>
        <w:numPr>
          <w:ilvl w:val="1"/>
          <w:numId w:val="1"/>
        </w:numPr>
        <w:tabs>
          <w:tab w:val="clear" w:pos="720"/>
          <w:tab w:val="num" w:pos="567"/>
        </w:tabs>
        <w:ind w:left="567" w:hanging="567"/>
        <w:jc w:val="both"/>
        <w:rPr>
          <w:b/>
          <w:u w:val="single"/>
        </w:rPr>
      </w:pPr>
      <w:r w:rsidRPr="00883043">
        <w:t>Pēc pretendentu atlases komisija veic tehnisko piedāvājumu atbilstības pārbaudi.</w:t>
      </w:r>
    </w:p>
    <w:p w:rsidR="0022138D" w:rsidRPr="00883043" w:rsidRDefault="0022138D" w:rsidP="00761895">
      <w:pPr>
        <w:numPr>
          <w:ilvl w:val="1"/>
          <w:numId w:val="1"/>
        </w:numPr>
        <w:tabs>
          <w:tab w:val="clear" w:pos="720"/>
          <w:tab w:val="num" w:pos="567"/>
        </w:tabs>
        <w:ind w:left="567" w:hanging="567"/>
        <w:jc w:val="both"/>
        <w:rPr>
          <w:b/>
          <w:u w:val="single"/>
        </w:rPr>
      </w:pPr>
      <w:r w:rsidRPr="00883043">
        <w:t>Ja pretendenta tehniskais piedāvājums neatbilst nolikuma tehniskajām specifikācijām, komisija izslēdz pretendentu no turpmākās dalības konkursā.</w:t>
      </w:r>
    </w:p>
    <w:p w:rsidR="0022138D" w:rsidRPr="00883043" w:rsidRDefault="0022138D" w:rsidP="00761895">
      <w:pPr>
        <w:numPr>
          <w:ilvl w:val="1"/>
          <w:numId w:val="1"/>
        </w:numPr>
        <w:tabs>
          <w:tab w:val="clear" w:pos="720"/>
          <w:tab w:val="num" w:pos="567"/>
        </w:tabs>
        <w:ind w:left="567" w:hanging="567"/>
        <w:jc w:val="both"/>
        <w:rPr>
          <w:b/>
          <w:u w:val="single"/>
        </w:rPr>
      </w:pPr>
      <w:r w:rsidRPr="00883043">
        <w:t>Pēc tehnisko piedāvājumu atbilstības pārbaudes komisija veic finanšu piedāvājumu salīdzināšanu un pārbaudi.</w:t>
      </w:r>
    </w:p>
    <w:p w:rsidR="0022138D" w:rsidRPr="00883043" w:rsidRDefault="0022138D" w:rsidP="00761895">
      <w:pPr>
        <w:numPr>
          <w:ilvl w:val="1"/>
          <w:numId w:val="1"/>
        </w:numPr>
        <w:tabs>
          <w:tab w:val="clear" w:pos="720"/>
          <w:tab w:val="num" w:pos="567"/>
        </w:tabs>
        <w:ind w:left="567" w:hanging="567"/>
        <w:jc w:val="both"/>
        <w:rPr>
          <w:b/>
          <w:u w:val="single"/>
        </w:rPr>
      </w:pPr>
      <w:r w:rsidRPr="00883043">
        <w:t>Komisija pārbauda, vai piedāvājumā nav aritmētisku kļūdu.</w:t>
      </w:r>
    </w:p>
    <w:p w:rsidR="0022138D" w:rsidRPr="00883043" w:rsidRDefault="0022138D" w:rsidP="00761895">
      <w:pPr>
        <w:numPr>
          <w:ilvl w:val="1"/>
          <w:numId w:val="1"/>
        </w:numPr>
        <w:tabs>
          <w:tab w:val="clear" w:pos="720"/>
          <w:tab w:val="num" w:pos="567"/>
        </w:tabs>
        <w:ind w:left="567" w:hanging="567"/>
        <w:jc w:val="both"/>
        <w:rPr>
          <w:b/>
          <w:u w:val="single"/>
        </w:rPr>
      </w:pPr>
      <w:r w:rsidRPr="00883043">
        <w:t>Ja pretendentu piedāvājumos tiks konstatētas aritmētiskas kļūdas, tad tās tiks labotas Publiskā iepirkumu likuma 41.panta 9.daļā noteiktajā kārtībā</w:t>
      </w:r>
    </w:p>
    <w:p w:rsidR="0022138D" w:rsidRPr="00F63C5B" w:rsidRDefault="0022138D" w:rsidP="00761895">
      <w:pPr>
        <w:numPr>
          <w:ilvl w:val="1"/>
          <w:numId w:val="1"/>
        </w:numPr>
        <w:tabs>
          <w:tab w:val="clear" w:pos="720"/>
          <w:tab w:val="num" w:pos="567"/>
        </w:tabs>
        <w:ind w:left="567" w:hanging="567"/>
        <w:jc w:val="both"/>
        <w:rPr>
          <w:b/>
          <w:u w:val="single"/>
        </w:rPr>
      </w:pPr>
      <w:r w:rsidRPr="00883043">
        <w:t xml:space="preserve">Par uzvarētāju tiks atzīts pretendents, kura piedāvājums būs ar zemāko cenu starp pretendentiem, kuri izturējuši visas piedāvājumu salīdzināšanas un vērtēšanas kārtas. </w:t>
      </w:r>
    </w:p>
    <w:p w:rsidR="005D2808" w:rsidRPr="00151A19" w:rsidRDefault="005D2808" w:rsidP="005D2808">
      <w:pPr>
        <w:ind w:left="720"/>
        <w:jc w:val="both"/>
      </w:pPr>
    </w:p>
    <w:p w:rsidR="008D6DCA" w:rsidRPr="00151A19" w:rsidRDefault="008D6DCA" w:rsidP="00A80D4B">
      <w:pPr>
        <w:numPr>
          <w:ilvl w:val="0"/>
          <w:numId w:val="1"/>
        </w:numPr>
        <w:tabs>
          <w:tab w:val="clear" w:pos="540"/>
          <w:tab w:val="num" w:pos="284"/>
        </w:tabs>
        <w:ind w:left="284" w:hanging="284"/>
        <w:jc w:val="center"/>
        <w:rPr>
          <w:b/>
          <w:sz w:val="28"/>
          <w:szCs w:val="28"/>
        </w:rPr>
      </w:pPr>
      <w:smartTag w:uri="schemas-tilde-lv/tildestengine" w:element="veidnes">
        <w:smartTagPr>
          <w:attr w:name="text" w:val="lēmums"/>
          <w:attr w:name="baseform" w:val="lēmums"/>
          <w:attr w:name="id" w:val="-1"/>
        </w:smartTagPr>
        <w:r w:rsidRPr="00151A19">
          <w:rPr>
            <w:b/>
          </w:rPr>
          <w:t>LĒMUMS</w:t>
        </w:r>
      </w:smartTag>
      <w:r w:rsidRPr="00151A19">
        <w:rPr>
          <w:b/>
        </w:rPr>
        <w:t xml:space="preserve"> PAR KONKURSA REZULTĀTIEM</w:t>
      </w:r>
    </w:p>
    <w:p w:rsidR="0022138D" w:rsidRPr="00883043" w:rsidRDefault="0022138D" w:rsidP="00761895">
      <w:pPr>
        <w:numPr>
          <w:ilvl w:val="1"/>
          <w:numId w:val="1"/>
        </w:numPr>
        <w:tabs>
          <w:tab w:val="clear" w:pos="720"/>
          <w:tab w:val="num" w:pos="567"/>
        </w:tabs>
        <w:ind w:left="567" w:hanging="567"/>
        <w:jc w:val="both"/>
      </w:pPr>
      <w:r w:rsidRPr="00883043">
        <w:t>Pēc tam, kad veikta pretendentu iesniegto piedāvājumu izvērtēšana, komisija pieņem lēmumu par konkursa uzvarētāju.</w:t>
      </w:r>
    </w:p>
    <w:p w:rsidR="0022138D" w:rsidRPr="00883043" w:rsidRDefault="0022138D" w:rsidP="00761895">
      <w:pPr>
        <w:numPr>
          <w:ilvl w:val="1"/>
          <w:numId w:val="1"/>
        </w:numPr>
        <w:tabs>
          <w:tab w:val="clear" w:pos="720"/>
          <w:tab w:val="num" w:pos="567"/>
        </w:tabs>
        <w:ind w:left="567" w:hanging="567"/>
        <w:jc w:val="both"/>
      </w:pPr>
      <w:r w:rsidRPr="00883043">
        <w:t>Ja nav iesniegti piedāvājumi, iesniegtie piedāvājumi neatbilst Nolikuma prasībām vai piedāvājuma kopējā summa pārsniedz pasūtītāja budžetā plānotās izmaksas, komisija var pieņemt lēmumu pārtraukt konkursu neizvēloties nevienu piedāvājumu.</w:t>
      </w:r>
    </w:p>
    <w:p w:rsidR="0022138D" w:rsidRDefault="0022138D" w:rsidP="00761895">
      <w:pPr>
        <w:numPr>
          <w:ilvl w:val="1"/>
          <w:numId w:val="1"/>
        </w:numPr>
        <w:tabs>
          <w:tab w:val="clear" w:pos="720"/>
          <w:tab w:val="num" w:pos="567"/>
        </w:tabs>
        <w:ind w:left="567" w:hanging="567"/>
        <w:jc w:val="both"/>
      </w:pPr>
      <w:r w:rsidRPr="00883043">
        <w:lastRenderedPageBreak/>
        <w:t>Pasūtītājs MK noteikumu Nr. 107 no 28.02.2017. “Iepirkuma procedūru un metu konkursu norises kārtība” noteiktajā kārtībā var izbeigt vai pārtraukt konkursu, neizvēloties nevienu piedāvājumu, nosūtot paziņojumu Iepirkuma uzraudzības birojam un visiem pretendentiem.</w:t>
      </w:r>
    </w:p>
    <w:p w:rsidR="00761895" w:rsidRPr="00883043" w:rsidRDefault="00761895" w:rsidP="00761895">
      <w:pPr>
        <w:ind w:left="567"/>
        <w:jc w:val="both"/>
      </w:pPr>
    </w:p>
    <w:p w:rsidR="008D6DCA" w:rsidRPr="007745CC" w:rsidRDefault="00352C27" w:rsidP="008D6DCA">
      <w:pPr>
        <w:jc w:val="center"/>
        <w:rPr>
          <w:b/>
          <w:sz w:val="28"/>
          <w:szCs w:val="28"/>
        </w:rPr>
      </w:pPr>
      <w:r w:rsidRPr="007745CC">
        <w:rPr>
          <w:b/>
        </w:rPr>
        <w:t>10</w:t>
      </w:r>
      <w:r w:rsidR="008D6DCA" w:rsidRPr="007745CC">
        <w:rPr>
          <w:b/>
        </w:rPr>
        <w:t xml:space="preserve">. </w:t>
      </w:r>
      <w:smartTag w:uri="schemas-tilde-lv/tildestengine" w:element="veidnes">
        <w:smartTagPr>
          <w:attr w:name="text" w:val="LĪGUMS&#10;"/>
          <w:attr w:name="baseform" w:val="Līgums"/>
          <w:attr w:name="id" w:val="-1"/>
        </w:smartTagPr>
        <w:r w:rsidR="008D6DCA" w:rsidRPr="007745CC">
          <w:rPr>
            <w:b/>
          </w:rPr>
          <w:t>LĪGUMS</w:t>
        </w:r>
      </w:smartTag>
    </w:p>
    <w:p w:rsidR="0022138D" w:rsidRPr="00215344" w:rsidRDefault="0022138D" w:rsidP="00761895">
      <w:pPr>
        <w:numPr>
          <w:ilvl w:val="1"/>
          <w:numId w:val="22"/>
        </w:numPr>
        <w:ind w:left="567" w:hanging="567"/>
        <w:jc w:val="both"/>
      </w:pPr>
      <w:r w:rsidRPr="00215344">
        <w:t>Atklāta konkursa rezultātā paredzēts slēgt vienu Līgumu ar pretendentu, kura piedāvājums ir ar zemāko cenu un atbilst visām konkursa nolikumā un tehniskajās specifikācijās izvirzītajām prasībām.</w:t>
      </w:r>
    </w:p>
    <w:p w:rsidR="0022138D" w:rsidRPr="00215344" w:rsidRDefault="0022138D" w:rsidP="00761895">
      <w:pPr>
        <w:numPr>
          <w:ilvl w:val="1"/>
          <w:numId w:val="22"/>
        </w:numPr>
        <w:ind w:left="567" w:hanging="567"/>
        <w:jc w:val="both"/>
      </w:pPr>
      <w:r w:rsidRPr="00215344">
        <w:t>Līgums tiks slēgts uz vienu gadu, ar iespēju to pagarināt vēl uz 1 (vienu) gadu, ņemot vērā budžeta iespējas. Līguma kopējais termiņš nepārsniegs 2 (divus) gadus. Plānotais iepirkuma apjoms ir par periodu uz 2 (diviem) gadiem.</w:t>
      </w:r>
    </w:p>
    <w:p w:rsidR="0022138D" w:rsidRPr="00215344" w:rsidRDefault="0022138D" w:rsidP="00761895">
      <w:pPr>
        <w:numPr>
          <w:ilvl w:val="1"/>
          <w:numId w:val="22"/>
        </w:numPr>
        <w:ind w:left="567" w:hanging="567"/>
        <w:jc w:val="both"/>
      </w:pPr>
      <w:r w:rsidRPr="00215344">
        <w:t>Preču piegādi paredzēts veikt, veicot degvielas uzpildi pretendenta DUS, atkarībā no pasūtītāja vajadzības.  Pretendenta piedāvātā kopējā līguma summa kalpos, lai noteiktu paredzamo līguma summu un noteiktu konkursa uzvarētāju. Iepirkuma līgumā tiks fiksēta pretendenta piedāvātā atlaide no 1 (viena) litra degvielas cenas pretendenta DUS, degvielas iegādes brīdī.</w:t>
      </w:r>
    </w:p>
    <w:p w:rsidR="0022138D" w:rsidRPr="00215344" w:rsidRDefault="0022138D" w:rsidP="00761895">
      <w:pPr>
        <w:numPr>
          <w:ilvl w:val="1"/>
          <w:numId w:val="22"/>
        </w:numPr>
        <w:ind w:left="567" w:hanging="567"/>
        <w:jc w:val="both"/>
      </w:pPr>
      <w:r w:rsidRPr="00215344">
        <w:t>Ja konkursā uzvarējušais pretendents atsakās slēgt Līgumu, pasūtītājam ir tiesības izraudzīties piedāvājumu, kurš atzīts par nākamo lētāko un atbilst visām konkursa nolikumā un tehniskajās specifikācijās izvirzītajām prasībām vai pieņemt lēmumu par iepirkuma procedūras pārtraukšanu, neizvēloties nevienu no piedāvājumiem.</w:t>
      </w:r>
    </w:p>
    <w:p w:rsidR="0022138D" w:rsidRPr="00215344" w:rsidRDefault="0022138D" w:rsidP="00761895">
      <w:pPr>
        <w:numPr>
          <w:ilvl w:val="1"/>
          <w:numId w:val="22"/>
        </w:numPr>
        <w:ind w:left="567" w:hanging="567"/>
        <w:jc w:val="both"/>
      </w:pPr>
      <w:r w:rsidRPr="00215344">
        <w:t xml:space="preserve">Līguma paraugs dots </w:t>
      </w:r>
      <w:r w:rsidR="005F47A9">
        <w:rPr>
          <w:color w:val="0070C0"/>
        </w:rPr>
        <w:t>7</w:t>
      </w:r>
      <w:r w:rsidRPr="00C67171">
        <w:rPr>
          <w:color w:val="0070C0"/>
        </w:rPr>
        <w:t>.pielikumā</w:t>
      </w:r>
      <w:r w:rsidRPr="00215344">
        <w:t>.</w:t>
      </w:r>
    </w:p>
    <w:p w:rsidR="00F305BA" w:rsidRPr="007745CC" w:rsidRDefault="00F305BA" w:rsidP="008D6DCA">
      <w:pPr>
        <w:ind w:left="360" w:hanging="480"/>
        <w:jc w:val="both"/>
      </w:pPr>
    </w:p>
    <w:p w:rsidR="008D6DCA" w:rsidRPr="0022138D" w:rsidRDefault="008D6DCA" w:rsidP="0022138D">
      <w:pPr>
        <w:pStyle w:val="Sarakstarindkopa"/>
        <w:numPr>
          <w:ilvl w:val="0"/>
          <w:numId w:val="22"/>
        </w:numPr>
        <w:jc w:val="center"/>
        <w:rPr>
          <w:b/>
          <w:sz w:val="28"/>
          <w:szCs w:val="28"/>
        </w:rPr>
      </w:pPr>
      <w:r w:rsidRPr="0022138D">
        <w:rPr>
          <w:b/>
        </w:rPr>
        <w:t>IEPIRKUMA KOMISIJAS TIESĪBAS UN PIENĀKUMI</w:t>
      </w:r>
    </w:p>
    <w:p w:rsidR="0022138D" w:rsidRPr="00883043" w:rsidRDefault="0022138D" w:rsidP="00761895">
      <w:pPr>
        <w:numPr>
          <w:ilvl w:val="1"/>
          <w:numId w:val="22"/>
        </w:numPr>
        <w:ind w:left="567" w:hanging="567"/>
        <w:jc w:val="both"/>
      </w:pPr>
      <w:r w:rsidRPr="00883043">
        <w:t>Iepirkuma komisiju attiecībās ar pretendentiem un citām personām pārstāv iepirkuma komisijas priekšsēdētājs.</w:t>
      </w:r>
    </w:p>
    <w:p w:rsidR="0022138D" w:rsidRPr="00883043" w:rsidRDefault="0022138D" w:rsidP="00761895">
      <w:pPr>
        <w:numPr>
          <w:ilvl w:val="1"/>
          <w:numId w:val="22"/>
        </w:numPr>
        <w:ind w:left="567" w:hanging="567"/>
        <w:jc w:val="both"/>
      </w:pPr>
      <w:r w:rsidRPr="00883043">
        <w:t>Iepirkuma komisijas sēdes vada iepirkuma komisijas priekšsēdētājs. Priekšsēdētāja prombūtnes laikā komisijas darbu vada komisijas priekšsēdētāja pilnvarota persona.</w:t>
      </w:r>
    </w:p>
    <w:p w:rsidR="0022138D" w:rsidRPr="00883043" w:rsidRDefault="0022138D" w:rsidP="00761895">
      <w:pPr>
        <w:numPr>
          <w:ilvl w:val="1"/>
          <w:numId w:val="22"/>
        </w:numPr>
        <w:ind w:left="567" w:hanging="567"/>
        <w:jc w:val="both"/>
      </w:pPr>
      <w:r w:rsidRPr="00883043">
        <w:t>Iepirkuma komisija lēmumus pieņem sēdēs. Iepirkuma komisija ir lemt</w:t>
      </w:r>
      <w:r w:rsidRPr="00883043">
        <w:softHyphen/>
        <w:t>tiesīga, ja tās sēdē piedalās vismaz divas trešdaļas komisijas locekļu, bet ne mazāk kā trīs locekļi. Iepirkuma komisija pieņem lēmumus ar vienkāršu balsu vairākumu. Ja iepirkuma komisijas locekļu balsis sadalās vienādi, izšķirošā ir komisijas priekšsēdētāja balss.</w:t>
      </w:r>
    </w:p>
    <w:p w:rsidR="0022138D" w:rsidRPr="00883043" w:rsidRDefault="0022138D" w:rsidP="00761895">
      <w:pPr>
        <w:numPr>
          <w:ilvl w:val="1"/>
          <w:numId w:val="22"/>
        </w:numPr>
        <w:ind w:left="567" w:hanging="567"/>
        <w:jc w:val="both"/>
      </w:pPr>
      <w:r w:rsidRPr="00883043">
        <w:t>Komisijas sēdes ir slēgtas. Komisija lēmumus pieņem slēgtās sēdēs. Komisijas sēdes tiek protokolētas.</w:t>
      </w:r>
    </w:p>
    <w:p w:rsidR="0022138D" w:rsidRPr="00883043" w:rsidRDefault="0022138D" w:rsidP="00761895">
      <w:pPr>
        <w:numPr>
          <w:ilvl w:val="1"/>
          <w:numId w:val="22"/>
        </w:numPr>
        <w:ind w:left="567" w:hanging="567"/>
        <w:jc w:val="both"/>
      </w:pPr>
      <w:r w:rsidRPr="00883043">
        <w:t>Iepirkuma komisijai ir sekojošas tiesības:</w:t>
      </w:r>
    </w:p>
    <w:p w:rsidR="0022138D" w:rsidRPr="00883043" w:rsidRDefault="0022138D" w:rsidP="00761895">
      <w:pPr>
        <w:numPr>
          <w:ilvl w:val="2"/>
          <w:numId w:val="22"/>
        </w:numPr>
        <w:ind w:left="709" w:hanging="709"/>
        <w:jc w:val="both"/>
      </w:pPr>
      <w:r w:rsidRPr="00883043">
        <w:t>nepieciešamības gadījumā pieaicināt ekspertu (-</w:t>
      </w:r>
      <w:proofErr w:type="spellStart"/>
      <w:r w:rsidRPr="00883043">
        <w:t>us</w:t>
      </w:r>
      <w:proofErr w:type="spellEnd"/>
      <w:r w:rsidRPr="00883043">
        <w:t>) ar padomdevēja tiesībām;</w:t>
      </w:r>
    </w:p>
    <w:p w:rsidR="0022138D" w:rsidRPr="00883043" w:rsidRDefault="0022138D" w:rsidP="00761895">
      <w:pPr>
        <w:numPr>
          <w:ilvl w:val="2"/>
          <w:numId w:val="22"/>
        </w:numPr>
        <w:ind w:left="709" w:hanging="709"/>
        <w:jc w:val="both"/>
      </w:pPr>
      <w:r w:rsidRPr="00883043">
        <w:t>pieprasīt no pretendentiem informāciju, kas precizē iesniegtajos dokumentos esošo informāciju normatīvajos aktos noteiktajā kārtībā un apjomā;</w:t>
      </w:r>
    </w:p>
    <w:p w:rsidR="0022138D" w:rsidRPr="00883043" w:rsidRDefault="0022138D" w:rsidP="00761895">
      <w:pPr>
        <w:numPr>
          <w:ilvl w:val="2"/>
          <w:numId w:val="22"/>
        </w:numPr>
        <w:ind w:left="709" w:hanging="709"/>
        <w:jc w:val="both"/>
      </w:pPr>
      <w:r w:rsidRPr="00883043">
        <w:t>nepielaist pretendentu dalībai iepirkumā, ja tiek konstatēti normatīvajos aktos un šajā Nolikumā minētie apstākļi, kas izslēdz pretendenta piedalīšanos konkursā;</w:t>
      </w:r>
    </w:p>
    <w:p w:rsidR="0022138D" w:rsidRPr="00883043" w:rsidRDefault="0022138D" w:rsidP="00761895">
      <w:pPr>
        <w:numPr>
          <w:ilvl w:val="2"/>
          <w:numId w:val="22"/>
        </w:numPr>
        <w:ind w:left="709" w:hanging="709"/>
        <w:jc w:val="both"/>
      </w:pPr>
      <w:r w:rsidRPr="00883043">
        <w:t>noraidīt tos pretendentu piedāvājumus, kuri ir sagatavoti, neievērojot Nolikumā un normatīvajos aktos noteiktās prasības;</w:t>
      </w:r>
    </w:p>
    <w:p w:rsidR="0022138D" w:rsidRPr="00883043" w:rsidRDefault="0022138D" w:rsidP="00761895">
      <w:pPr>
        <w:numPr>
          <w:ilvl w:val="2"/>
          <w:numId w:val="22"/>
        </w:numPr>
        <w:ind w:left="709" w:hanging="709"/>
        <w:jc w:val="both"/>
      </w:pPr>
      <w:r w:rsidRPr="00883043">
        <w:t>veikt pārbaudi, lai konstatētu pretendenta iespējas un kvalitātes kontroles nodrošināšanas pasākumus;</w:t>
      </w:r>
    </w:p>
    <w:p w:rsidR="0022138D" w:rsidRPr="00883043" w:rsidRDefault="0022138D" w:rsidP="00761895">
      <w:pPr>
        <w:numPr>
          <w:ilvl w:val="2"/>
          <w:numId w:val="22"/>
        </w:numPr>
        <w:ind w:left="709" w:hanging="709"/>
        <w:jc w:val="both"/>
      </w:pPr>
      <w:r w:rsidRPr="00883043">
        <w:t>veikt citas darbības saskaņā ar šo Nolikumu un Publisko iepirkumu likumu.</w:t>
      </w:r>
    </w:p>
    <w:p w:rsidR="0022138D" w:rsidRPr="00883043" w:rsidRDefault="0022138D" w:rsidP="00761895">
      <w:pPr>
        <w:numPr>
          <w:ilvl w:val="1"/>
          <w:numId w:val="22"/>
        </w:numPr>
        <w:ind w:left="567" w:hanging="567"/>
        <w:jc w:val="both"/>
      </w:pPr>
      <w:r w:rsidRPr="00883043">
        <w:t xml:space="preserve">Iepirkuma komisijai ir </w:t>
      </w:r>
      <w:r>
        <w:t>šādi</w:t>
      </w:r>
      <w:r w:rsidRPr="00883043">
        <w:t xml:space="preserve"> pienākumi:</w:t>
      </w:r>
    </w:p>
    <w:p w:rsidR="0022138D" w:rsidRPr="00883043" w:rsidRDefault="0022138D" w:rsidP="00761895">
      <w:pPr>
        <w:numPr>
          <w:ilvl w:val="2"/>
          <w:numId w:val="22"/>
        </w:numPr>
        <w:ind w:left="709" w:hanging="709"/>
        <w:jc w:val="both"/>
      </w:pPr>
      <w:r w:rsidRPr="00883043">
        <w:t>izstrādāt un apstiprināt konkursa Nolikumu pirms konkursa izziņošanas;</w:t>
      </w:r>
    </w:p>
    <w:p w:rsidR="0022138D" w:rsidRPr="00883043" w:rsidRDefault="0022138D" w:rsidP="00761895">
      <w:pPr>
        <w:numPr>
          <w:ilvl w:val="2"/>
          <w:numId w:val="22"/>
        </w:numPr>
        <w:ind w:left="709" w:hanging="709"/>
        <w:jc w:val="both"/>
      </w:pPr>
      <w:r w:rsidRPr="00883043">
        <w:t>pēc pretendenta rakstiska pieprasījuma sniegt paskaidrojumus par Nolikumu, Nolikumā un normatīvajos aktos noteiktajā kārtībā;</w:t>
      </w:r>
    </w:p>
    <w:p w:rsidR="0022138D" w:rsidRDefault="0022138D" w:rsidP="00761895">
      <w:pPr>
        <w:numPr>
          <w:ilvl w:val="2"/>
          <w:numId w:val="22"/>
        </w:numPr>
        <w:ind w:left="709" w:hanging="709"/>
        <w:jc w:val="both"/>
      </w:pPr>
      <w:r w:rsidRPr="00883043">
        <w:t>pieņemt lēmumu par konkursa rezultātiem normatīvajos aktos noteiktajā termiņā.</w:t>
      </w:r>
    </w:p>
    <w:p w:rsidR="00610C10" w:rsidRDefault="00610C10" w:rsidP="00610C10">
      <w:pPr>
        <w:ind w:left="709"/>
        <w:jc w:val="both"/>
      </w:pPr>
    </w:p>
    <w:p w:rsidR="00761895" w:rsidRPr="00151A19" w:rsidRDefault="00761895" w:rsidP="00610C10">
      <w:pPr>
        <w:ind w:left="709"/>
        <w:jc w:val="both"/>
      </w:pPr>
    </w:p>
    <w:p w:rsidR="008D6DCA" w:rsidRPr="00151A19" w:rsidRDefault="008D6DCA" w:rsidP="0022138D">
      <w:pPr>
        <w:numPr>
          <w:ilvl w:val="0"/>
          <w:numId w:val="22"/>
        </w:numPr>
        <w:jc w:val="center"/>
        <w:rPr>
          <w:b/>
          <w:sz w:val="28"/>
          <w:szCs w:val="28"/>
        </w:rPr>
      </w:pPr>
      <w:r w:rsidRPr="00151A19">
        <w:rPr>
          <w:b/>
          <w:sz w:val="28"/>
          <w:szCs w:val="28"/>
        </w:rPr>
        <w:t xml:space="preserve">  </w:t>
      </w:r>
      <w:r w:rsidRPr="00151A19">
        <w:rPr>
          <w:b/>
        </w:rPr>
        <w:t>PRETENDENTA TIESĪBAS UN PIENĀKUMI</w:t>
      </w:r>
    </w:p>
    <w:p w:rsidR="0022138D" w:rsidRPr="00883043" w:rsidRDefault="0022138D" w:rsidP="0022138D">
      <w:pPr>
        <w:numPr>
          <w:ilvl w:val="1"/>
          <w:numId w:val="22"/>
        </w:numPr>
        <w:ind w:left="709" w:hanging="709"/>
        <w:jc w:val="both"/>
      </w:pPr>
      <w:r w:rsidRPr="00883043">
        <w:t xml:space="preserve">Pretendentam ir </w:t>
      </w:r>
      <w:r>
        <w:t>šādas</w:t>
      </w:r>
      <w:r w:rsidRPr="00883043">
        <w:t xml:space="preserve"> tiesības:</w:t>
      </w:r>
    </w:p>
    <w:p w:rsidR="0022138D" w:rsidRPr="00883043" w:rsidRDefault="0022138D" w:rsidP="0022138D">
      <w:pPr>
        <w:numPr>
          <w:ilvl w:val="2"/>
          <w:numId w:val="22"/>
        </w:numPr>
        <w:ind w:left="709" w:hanging="709"/>
        <w:jc w:val="both"/>
      </w:pPr>
      <w:r w:rsidRPr="00883043">
        <w:t>pirms piedāvājumu iesniegšanas termiņa beigām grozīt vai atsaukt iesniegto piedāvājumu;</w:t>
      </w:r>
    </w:p>
    <w:p w:rsidR="0022138D" w:rsidRPr="00883043" w:rsidRDefault="0022138D" w:rsidP="0022138D">
      <w:pPr>
        <w:numPr>
          <w:ilvl w:val="2"/>
          <w:numId w:val="22"/>
        </w:numPr>
        <w:ind w:left="709" w:hanging="709"/>
        <w:jc w:val="both"/>
      </w:pPr>
      <w:r w:rsidRPr="00883043">
        <w:lastRenderedPageBreak/>
        <w:t>bez ierobežojumiem piedalīties izziņotajā konkursā uz vienādiem noteikumiem ar pārējiem piedāvājumu iesniegušajiem pretendentiem;</w:t>
      </w:r>
    </w:p>
    <w:p w:rsidR="0022138D" w:rsidRPr="00883043" w:rsidRDefault="0022138D" w:rsidP="0022138D">
      <w:pPr>
        <w:numPr>
          <w:ilvl w:val="2"/>
          <w:numId w:val="22"/>
        </w:numPr>
        <w:ind w:left="709" w:hanging="709"/>
        <w:jc w:val="both"/>
      </w:pPr>
      <w:r w:rsidRPr="00883043">
        <w:t>normatīvajos aktos noteiktajā kārtībā un apjomā saņemt no iepirkuma komisijas informāciju par konkurs</w:t>
      </w:r>
      <w:r>
        <w:t>u</w:t>
      </w:r>
      <w:r w:rsidRPr="00883043">
        <w:t>;</w:t>
      </w:r>
    </w:p>
    <w:p w:rsidR="0022138D" w:rsidRPr="00883043" w:rsidRDefault="0022138D" w:rsidP="0022138D">
      <w:pPr>
        <w:numPr>
          <w:ilvl w:val="2"/>
          <w:numId w:val="22"/>
        </w:numPr>
        <w:ind w:left="709" w:hanging="709"/>
        <w:jc w:val="both"/>
      </w:pPr>
      <w:r w:rsidRPr="00883043">
        <w:t>citas tiesības saskaņā ar Publisko iepirkumu likumu, citiem Latvijas Republikā spēkā esošajiem normatīvajiem aktiem un šo Nolikumu.</w:t>
      </w:r>
    </w:p>
    <w:p w:rsidR="0022138D" w:rsidRPr="00883043" w:rsidRDefault="0022138D" w:rsidP="0022138D">
      <w:pPr>
        <w:numPr>
          <w:ilvl w:val="1"/>
          <w:numId w:val="22"/>
        </w:numPr>
        <w:ind w:left="709" w:hanging="709"/>
        <w:jc w:val="both"/>
      </w:pPr>
      <w:r w:rsidRPr="00883043">
        <w:t>Pretendentam ir</w:t>
      </w:r>
      <w:r>
        <w:t xml:space="preserve"> šādi</w:t>
      </w:r>
      <w:r w:rsidRPr="00883043">
        <w:t xml:space="preserve"> pienākumi:</w:t>
      </w:r>
    </w:p>
    <w:p w:rsidR="0022138D" w:rsidRPr="00883043" w:rsidRDefault="0022138D" w:rsidP="0022138D">
      <w:pPr>
        <w:numPr>
          <w:ilvl w:val="2"/>
          <w:numId w:val="22"/>
        </w:numPr>
        <w:ind w:left="709" w:hanging="709"/>
        <w:jc w:val="both"/>
      </w:pPr>
      <w:r w:rsidRPr="00883043">
        <w:t>iesniegt piedāvājumu atbilstoši Nolikuma prasībām;</w:t>
      </w:r>
    </w:p>
    <w:p w:rsidR="0022138D" w:rsidRPr="00883043" w:rsidRDefault="0022138D" w:rsidP="0022138D">
      <w:pPr>
        <w:numPr>
          <w:ilvl w:val="2"/>
          <w:numId w:val="22"/>
        </w:numPr>
        <w:ind w:left="709" w:hanging="709"/>
        <w:jc w:val="both"/>
      </w:pPr>
      <w:r w:rsidRPr="00883043">
        <w:t>iesniegt patiesu informāciju;</w:t>
      </w:r>
    </w:p>
    <w:p w:rsidR="0022138D" w:rsidRPr="00883043" w:rsidRDefault="0022138D" w:rsidP="0022138D">
      <w:pPr>
        <w:numPr>
          <w:ilvl w:val="2"/>
          <w:numId w:val="22"/>
        </w:numPr>
        <w:ind w:left="709" w:hanging="709"/>
        <w:jc w:val="both"/>
      </w:pPr>
      <w:r w:rsidRPr="00883043">
        <w:t>sniegt atbildes un skaidrojumus uz iepirkuma komisijas pieprasījumiem, kas attiecas uz pretendenta piedāvājumu konkursā, iepirkuma komisijas noteiktajā laikā;</w:t>
      </w:r>
    </w:p>
    <w:p w:rsidR="0022138D" w:rsidRDefault="0022138D" w:rsidP="0022138D">
      <w:pPr>
        <w:numPr>
          <w:ilvl w:val="2"/>
          <w:numId w:val="22"/>
        </w:numPr>
        <w:ind w:left="709" w:hanging="709"/>
        <w:jc w:val="both"/>
      </w:pPr>
      <w:r w:rsidRPr="00883043">
        <w:t>citi pienākumi saskaņā ar Publisko iepirkumu likumu, citiem Latvijas Republikā spēkā esošajiem normatīvajiem aktiem un šo Nolikumu.</w:t>
      </w:r>
    </w:p>
    <w:p w:rsidR="0022138D" w:rsidRPr="00883043" w:rsidRDefault="0022138D" w:rsidP="0022138D">
      <w:pPr>
        <w:ind w:left="709"/>
        <w:jc w:val="both"/>
      </w:pPr>
    </w:p>
    <w:p w:rsidR="0022138D" w:rsidRDefault="0022138D" w:rsidP="0022138D">
      <w:pPr>
        <w:numPr>
          <w:ilvl w:val="0"/>
          <w:numId w:val="22"/>
        </w:numPr>
        <w:jc w:val="both"/>
        <w:rPr>
          <w:b/>
        </w:rPr>
      </w:pPr>
      <w:r>
        <w:rPr>
          <w:b/>
        </w:rPr>
        <w:t>Nolikumam ir šādi pielikumi:</w:t>
      </w:r>
    </w:p>
    <w:p w:rsidR="0022138D" w:rsidRPr="00946C26" w:rsidRDefault="0022138D" w:rsidP="00761895">
      <w:pPr>
        <w:ind w:left="709" w:hanging="709"/>
        <w:jc w:val="both"/>
      </w:pPr>
      <w:r w:rsidRPr="00946C26">
        <w:t>13.1.</w:t>
      </w:r>
      <w:r w:rsidRPr="00946C26">
        <w:tab/>
      </w:r>
      <w:r w:rsidRPr="00946C26">
        <w:rPr>
          <w:color w:val="0070C0"/>
        </w:rPr>
        <w:t>1.pielikums</w:t>
      </w:r>
      <w:r w:rsidRPr="00946C26">
        <w:t xml:space="preserve"> - Pieteikums dalībai konkursā-forma.</w:t>
      </w:r>
    </w:p>
    <w:p w:rsidR="0022138D" w:rsidRPr="00946C26" w:rsidRDefault="0022138D" w:rsidP="00761895">
      <w:pPr>
        <w:ind w:left="709" w:hanging="709"/>
        <w:jc w:val="both"/>
      </w:pPr>
      <w:r w:rsidRPr="00946C26">
        <w:t>13.2.</w:t>
      </w:r>
      <w:r w:rsidRPr="00946C26">
        <w:tab/>
      </w:r>
      <w:r w:rsidR="00304A6E" w:rsidRPr="00946C26">
        <w:rPr>
          <w:color w:val="0070C0"/>
        </w:rPr>
        <w:t>2</w:t>
      </w:r>
      <w:r w:rsidRPr="00946C26">
        <w:rPr>
          <w:color w:val="0070C0"/>
        </w:rPr>
        <w:t>.pielikums</w:t>
      </w:r>
      <w:r w:rsidRPr="00946C26">
        <w:t xml:space="preserve"> - Informācija par apakšuzņēmējiem-forma.</w:t>
      </w:r>
    </w:p>
    <w:p w:rsidR="0022138D" w:rsidRPr="00946C26" w:rsidRDefault="0022138D" w:rsidP="00761895">
      <w:pPr>
        <w:ind w:left="709" w:hanging="709"/>
        <w:jc w:val="both"/>
      </w:pPr>
      <w:r w:rsidRPr="00946C26">
        <w:t>13.</w:t>
      </w:r>
      <w:r w:rsidR="00304A6E" w:rsidRPr="00946C26">
        <w:t>3</w:t>
      </w:r>
      <w:r w:rsidRPr="00946C26">
        <w:t>.</w:t>
      </w:r>
      <w:r w:rsidRPr="00946C26">
        <w:tab/>
      </w:r>
      <w:r w:rsidR="00304A6E" w:rsidRPr="00946C26">
        <w:rPr>
          <w:color w:val="0070C0"/>
        </w:rPr>
        <w:t>3</w:t>
      </w:r>
      <w:r w:rsidRPr="00946C26">
        <w:rPr>
          <w:color w:val="0070C0"/>
        </w:rPr>
        <w:t>.pielikums</w:t>
      </w:r>
      <w:r w:rsidRPr="00946C26">
        <w:t xml:space="preserve"> - Informācija par personām, uz kuru iespējām pretendents balstās-forma.</w:t>
      </w:r>
    </w:p>
    <w:p w:rsidR="00304A6E" w:rsidRPr="00946C26" w:rsidRDefault="00304A6E" w:rsidP="00761895">
      <w:pPr>
        <w:ind w:left="709" w:hanging="709"/>
        <w:jc w:val="both"/>
      </w:pPr>
      <w:r w:rsidRPr="00946C26">
        <w:t>13.4.</w:t>
      </w:r>
      <w:r w:rsidRPr="00946C26">
        <w:tab/>
      </w:r>
      <w:r w:rsidR="007927B3" w:rsidRPr="00946C26">
        <w:rPr>
          <w:color w:val="0070C0"/>
        </w:rPr>
        <w:t>4.pielikums</w:t>
      </w:r>
      <w:r w:rsidR="007927B3" w:rsidRPr="00946C26">
        <w:t xml:space="preserve"> - Finanšu apgrozījuma apliecinājums-forma.</w:t>
      </w:r>
    </w:p>
    <w:p w:rsidR="00304A6E" w:rsidRPr="00946C26" w:rsidRDefault="0022138D" w:rsidP="00761895">
      <w:pPr>
        <w:ind w:left="709" w:hanging="709"/>
        <w:jc w:val="both"/>
      </w:pPr>
      <w:r w:rsidRPr="00946C26">
        <w:t>13.5.</w:t>
      </w:r>
      <w:r w:rsidR="00946C26">
        <w:tab/>
      </w:r>
      <w:r w:rsidR="007927B3" w:rsidRPr="00946C26">
        <w:rPr>
          <w:color w:val="0070C0"/>
        </w:rPr>
        <w:t>5</w:t>
      </w:r>
      <w:r w:rsidRPr="00946C26">
        <w:rPr>
          <w:color w:val="0070C0"/>
        </w:rPr>
        <w:t>.pielikums</w:t>
      </w:r>
      <w:r w:rsidRPr="00946C26">
        <w:t xml:space="preserve"> </w:t>
      </w:r>
      <w:r w:rsidR="00304A6E" w:rsidRPr="00946C26">
        <w:t>- Tehniskā specifikācija</w:t>
      </w:r>
      <w:r w:rsidR="005F47A9">
        <w:t>s</w:t>
      </w:r>
      <w:r w:rsidR="00946C26" w:rsidRPr="00946C26">
        <w:t>-forma</w:t>
      </w:r>
      <w:r w:rsidR="007927B3" w:rsidRPr="00946C26">
        <w:t>.</w:t>
      </w:r>
    </w:p>
    <w:p w:rsidR="0022138D" w:rsidRPr="005F47A9" w:rsidRDefault="0022138D" w:rsidP="00761895">
      <w:pPr>
        <w:ind w:left="709" w:hanging="709"/>
        <w:jc w:val="both"/>
      </w:pPr>
      <w:r w:rsidRPr="00946C26">
        <w:t>13.6.</w:t>
      </w:r>
      <w:r w:rsidRPr="00946C26">
        <w:tab/>
      </w:r>
      <w:r w:rsidR="00EE439E" w:rsidRPr="00946C26">
        <w:rPr>
          <w:color w:val="0070C0"/>
        </w:rPr>
        <w:t>6</w:t>
      </w:r>
      <w:r w:rsidRPr="005F47A9">
        <w:rPr>
          <w:color w:val="0070C0"/>
        </w:rPr>
        <w:t>.pielikums</w:t>
      </w:r>
      <w:r w:rsidRPr="005F47A9">
        <w:t xml:space="preserve"> </w:t>
      </w:r>
      <w:r w:rsidR="00304A6E" w:rsidRPr="005F47A9">
        <w:t xml:space="preserve">- Finanšu </w:t>
      </w:r>
      <w:r w:rsidR="00EE439E" w:rsidRPr="005F47A9">
        <w:t xml:space="preserve">piedāvājums </w:t>
      </w:r>
      <w:r w:rsidR="00304A6E" w:rsidRPr="005F47A9">
        <w:t>-forma.</w:t>
      </w:r>
    </w:p>
    <w:p w:rsidR="0022138D" w:rsidRPr="005F47A9" w:rsidRDefault="0022138D" w:rsidP="00761895">
      <w:pPr>
        <w:ind w:left="709" w:hanging="709"/>
        <w:jc w:val="both"/>
      </w:pPr>
      <w:r w:rsidRPr="005F47A9">
        <w:t>13.</w:t>
      </w:r>
      <w:r w:rsidR="005F47A9">
        <w:t>7</w:t>
      </w:r>
      <w:r w:rsidRPr="005F47A9">
        <w:t>.</w:t>
      </w:r>
      <w:r w:rsidRPr="005F47A9">
        <w:tab/>
      </w:r>
      <w:r w:rsidR="005F47A9">
        <w:rPr>
          <w:color w:val="0070C0"/>
        </w:rPr>
        <w:t>7</w:t>
      </w:r>
      <w:r w:rsidRPr="005F47A9">
        <w:rPr>
          <w:color w:val="0070C0"/>
        </w:rPr>
        <w:t>.</w:t>
      </w:r>
      <w:r w:rsidR="00304A6E" w:rsidRPr="005F47A9">
        <w:rPr>
          <w:color w:val="0070C0"/>
        </w:rPr>
        <w:t>p</w:t>
      </w:r>
      <w:r w:rsidRPr="005F47A9">
        <w:rPr>
          <w:color w:val="0070C0"/>
        </w:rPr>
        <w:t>ielikums</w:t>
      </w:r>
      <w:r w:rsidRPr="005F47A9">
        <w:t xml:space="preserve"> - </w:t>
      </w:r>
      <w:r w:rsidR="00304A6E" w:rsidRPr="005F47A9">
        <w:t>Līguma projekts.</w:t>
      </w:r>
    </w:p>
    <w:p w:rsidR="0011747D" w:rsidRPr="005F47A9" w:rsidRDefault="0011747D" w:rsidP="008D6DCA">
      <w:pPr>
        <w:jc w:val="both"/>
        <w:rPr>
          <w:b/>
        </w:rPr>
      </w:pPr>
    </w:p>
    <w:p w:rsidR="00610C10" w:rsidRPr="005F47A9" w:rsidRDefault="00610C10" w:rsidP="008D6DCA">
      <w:pPr>
        <w:jc w:val="both"/>
        <w:rPr>
          <w:b/>
        </w:rPr>
      </w:pPr>
    </w:p>
    <w:p w:rsidR="0011747D" w:rsidRPr="005F47A9" w:rsidRDefault="0011747D" w:rsidP="008D6DCA">
      <w:pPr>
        <w:jc w:val="both"/>
        <w:rPr>
          <w:b/>
        </w:rPr>
      </w:pPr>
    </w:p>
    <w:p w:rsidR="00A2400A" w:rsidRPr="005F47A9" w:rsidRDefault="008D6DCA" w:rsidP="008D6DCA">
      <w:pPr>
        <w:jc w:val="both"/>
      </w:pPr>
      <w:r w:rsidRPr="005F47A9">
        <w:t>Iepirkuma komisijas priekšsēdētā</w:t>
      </w:r>
      <w:r w:rsidR="00A2400A" w:rsidRPr="005F47A9">
        <w:t>j</w:t>
      </w:r>
      <w:r w:rsidR="000C6CF3">
        <w:t xml:space="preserve">a </w:t>
      </w:r>
      <w:proofErr w:type="spellStart"/>
      <w:r w:rsidR="000C6CF3">
        <w:t>p.i</w:t>
      </w:r>
      <w:proofErr w:type="spellEnd"/>
      <w:r w:rsidR="000C6CF3">
        <w:t>.</w:t>
      </w:r>
      <w:r w:rsidR="008A346D" w:rsidRPr="005F47A9">
        <w:tab/>
      </w:r>
      <w:r w:rsidR="008A346D" w:rsidRPr="005F47A9">
        <w:tab/>
      </w:r>
      <w:r w:rsidR="008A346D" w:rsidRPr="005F47A9">
        <w:tab/>
      </w:r>
      <w:r w:rsidR="008A346D" w:rsidRPr="005F47A9">
        <w:tab/>
      </w:r>
      <w:r w:rsidR="008A346D" w:rsidRPr="005F47A9">
        <w:tab/>
      </w:r>
      <w:r w:rsidR="008A346D" w:rsidRPr="005F47A9">
        <w:tab/>
      </w:r>
      <w:r w:rsidR="000C6CF3">
        <w:t xml:space="preserve">         </w:t>
      </w:r>
      <w:proofErr w:type="spellStart"/>
      <w:r w:rsidR="000C6CF3">
        <w:t>A.Sergejevs</w:t>
      </w:r>
      <w:proofErr w:type="spellEnd"/>
    </w:p>
    <w:p w:rsidR="008019A5" w:rsidRPr="005F47A9" w:rsidRDefault="008019A5" w:rsidP="008019A5">
      <w:pPr>
        <w:jc w:val="right"/>
      </w:pPr>
    </w:p>
    <w:p w:rsidR="00900D9C" w:rsidRPr="00151A19" w:rsidRDefault="00900D9C" w:rsidP="008019A5">
      <w:pPr>
        <w:jc w:val="right"/>
      </w:pPr>
    </w:p>
    <w:p w:rsidR="0031493A" w:rsidRPr="00151A19" w:rsidRDefault="0031493A" w:rsidP="008019A5">
      <w:pPr>
        <w:jc w:val="right"/>
      </w:pPr>
    </w:p>
    <w:p w:rsidR="0031493A" w:rsidRPr="00151A19" w:rsidRDefault="0031493A" w:rsidP="008019A5">
      <w:pPr>
        <w:jc w:val="right"/>
      </w:pPr>
    </w:p>
    <w:p w:rsidR="0031493A" w:rsidRPr="00151A19" w:rsidRDefault="0031493A" w:rsidP="008019A5">
      <w:pPr>
        <w:jc w:val="right"/>
      </w:pPr>
    </w:p>
    <w:p w:rsidR="0031493A" w:rsidRPr="00151A19" w:rsidRDefault="0031493A" w:rsidP="008019A5">
      <w:pPr>
        <w:jc w:val="right"/>
      </w:pPr>
    </w:p>
    <w:p w:rsidR="00B41B4C" w:rsidRPr="00151A19" w:rsidRDefault="00B41B4C" w:rsidP="008019A5">
      <w:pPr>
        <w:jc w:val="right"/>
      </w:pPr>
    </w:p>
    <w:p w:rsidR="00B41B4C" w:rsidRPr="00151A19" w:rsidRDefault="00B41B4C" w:rsidP="008019A5">
      <w:pPr>
        <w:jc w:val="right"/>
      </w:pPr>
    </w:p>
    <w:p w:rsidR="008E7A3C" w:rsidRPr="00151A19" w:rsidRDefault="008E7A3C" w:rsidP="008019A5">
      <w:pPr>
        <w:jc w:val="right"/>
      </w:pPr>
    </w:p>
    <w:p w:rsidR="008E7A3C" w:rsidRPr="00151A19" w:rsidRDefault="008E7A3C" w:rsidP="008019A5">
      <w:pPr>
        <w:jc w:val="right"/>
      </w:pPr>
    </w:p>
    <w:p w:rsidR="00874742" w:rsidRDefault="00874742" w:rsidP="008019A5">
      <w:pPr>
        <w:jc w:val="right"/>
      </w:pPr>
    </w:p>
    <w:p w:rsidR="00E00C0C" w:rsidRDefault="00E00C0C" w:rsidP="008019A5">
      <w:pPr>
        <w:jc w:val="right"/>
      </w:pPr>
    </w:p>
    <w:p w:rsidR="00E00C0C" w:rsidRDefault="00E00C0C" w:rsidP="008019A5">
      <w:pPr>
        <w:jc w:val="right"/>
      </w:pPr>
    </w:p>
    <w:p w:rsidR="00E00C0C" w:rsidRDefault="00E00C0C" w:rsidP="008019A5">
      <w:pPr>
        <w:jc w:val="right"/>
      </w:pPr>
    </w:p>
    <w:p w:rsidR="00E00C0C" w:rsidRDefault="00E00C0C" w:rsidP="008019A5">
      <w:pPr>
        <w:jc w:val="right"/>
      </w:pPr>
    </w:p>
    <w:p w:rsidR="00E00C0C" w:rsidRDefault="00E00C0C" w:rsidP="008019A5">
      <w:pPr>
        <w:jc w:val="right"/>
      </w:pPr>
      <w:bookmarkStart w:id="2" w:name="_GoBack"/>
      <w:bookmarkEnd w:id="2"/>
    </w:p>
    <w:p w:rsidR="007927B3" w:rsidRDefault="007927B3" w:rsidP="008019A5">
      <w:pPr>
        <w:jc w:val="right"/>
      </w:pPr>
    </w:p>
    <w:p w:rsidR="007927B3" w:rsidRDefault="007927B3" w:rsidP="008019A5">
      <w:pPr>
        <w:jc w:val="right"/>
      </w:pPr>
    </w:p>
    <w:p w:rsidR="007927B3" w:rsidRDefault="007927B3" w:rsidP="008019A5">
      <w:pPr>
        <w:jc w:val="right"/>
      </w:pPr>
    </w:p>
    <w:p w:rsidR="005F47A9" w:rsidRDefault="005F47A9" w:rsidP="008019A5">
      <w:pPr>
        <w:jc w:val="right"/>
      </w:pPr>
    </w:p>
    <w:p w:rsidR="005F47A9" w:rsidRDefault="005F47A9" w:rsidP="008019A5">
      <w:pPr>
        <w:jc w:val="right"/>
      </w:pPr>
    </w:p>
    <w:p w:rsidR="005F47A9" w:rsidRDefault="005F47A9" w:rsidP="008019A5">
      <w:pPr>
        <w:jc w:val="right"/>
      </w:pPr>
    </w:p>
    <w:p w:rsidR="005F47A9" w:rsidRDefault="005F47A9" w:rsidP="008019A5">
      <w:pPr>
        <w:jc w:val="right"/>
      </w:pPr>
    </w:p>
    <w:p w:rsidR="000C6CF3" w:rsidRDefault="000C6CF3" w:rsidP="008019A5">
      <w:pPr>
        <w:jc w:val="right"/>
      </w:pPr>
    </w:p>
    <w:p w:rsidR="000C6CF3" w:rsidRDefault="000C6CF3" w:rsidP="008019A5">
      <w:pPr>
        <w:jc w:val="right"/>
      </w:pPr>
    </w:p>
    <w:p w:rsidR="000C6CF3" w:rsidRDefault="000C6CF3" w:rsidP="008019A5">
      <w:pPr>
        <w:jc w:val="right"/>
      </w:pPr>
    </w:p>
    <w:p w:rsidR="007927B3" w:rsidRDefault="007927B3" w:rsidP="008019A5">
      <w:pPr>
        <w:jc w:val="right"/>
      </w:pPr>
    </w:p>
    <w:p w:rsidR="007927B3" w:rsidRDefault="007927B3" w:rsidP="008019A5">
      <w:pPr>
        <w:jc w:val="right"/>
      </w:pPr>
    </w:p>
    <w:p w:rsidR="00F623DA" w:rsidRPr="005F47A9" w:rsidRDefault="00F623DA" w:rsidP="00F623DA">
      <w:pPr>
        <w:tabs>
          <w:tab w:val="left" w:pos="1995"/>
        </w:tabs>
        <w:ind w:right="-2"/>
        <w:jc w:val="right"/>
        <w:rPr>
          <w:b/>
          <w:sz w:val="20"/>
          <w:szCs w:val="20"/>
        </w:rPr>
      </w:pPr>
      <w:r w:rsidRPr="005F47A9">
        <w:rPr>
          <w:b/>
          <w:sz w:val="20"/>
          <w:szCs w:val="20"/>
        </w:rPr>
        <w:lastRenderedPageBreak/>
        <w:t>1.pielikums</w:t>
      </w:r>
    </w:p>
    <w:p w:rsidR="00F623DA" w:rsidRPr="005F47A9" w:rsidRDefault="00F623DA" w:rsidP="00F623DA">
      <w:pPr>
        <w:pStyle w:val="Bezatstarpm"/>
        <w:ind w:right="-2"/>
        <w:jc w:val="right"/>
        <w:rPr>
          <w:sz w:val="20"/>
          <w:szCs w:val="20"/>
        </w:rPr>
      </w:pPr>
      <w:r w:rsidRPr="005F47A9">
        <w:rPr>
          <w:sz w:val="20"/>
          <w:szCs w:val="20"/>
        </w:rPr>
        <w:t>Atklāta konkursa „</w:t>
      </w:r>
      <w:r w:rsidRPr="005F47A9">
        <w:rPr>
          <w:bCs/>
          <w:sz w:val="20"/>
          <w:szCs w:val="20"/>
        </w:rPr>
        <w:t>Apgaismojuma vadības kontrolieru iekārtu  iegāde</w:t>
      </w:r>
      <w:r w:rsidRPr="005F47A9">
        <w:rPr>
          <w:sz w:val="20"/>
          <w:szCs w:val="20"/>
        </w:rPr>
        <w:t>”</w:t>
      </w:r>
    </w:p>
    <w:p w:rsidR="00F623DA" w:rsidRPr="005F47A9" w:rsidRDefault="00F623DA" w:rsidP="00F623DA">
      <w:pPr>
        <w:jc w:val="right"/>
        <w:rPr>
          <w:sz w:val="20"/>
          <w:szCs w:val="20"/>
        </w:rPr>
      </w:pPr>
      <w:r w:rsidRPr="005F47A9">
        <w:rPr>
          <w:sz w:val="20"/>
          <w:szCs w:val="20"/>
        </w:rPr>
        <w:t xml:space="preserve">(iepirkuma </w:t>
      </w:r>
      <w:proofErr w:type="spellStart"/>
      <w:r w:rsidRPr="005F47A9">
        <w:rPr>
          <w:sz w:val="20"/>
          <w:szCs w:val="20"/>
        </w:rPr>
        <w:t>id.Nr</w:t>
      </w:r>
      <w:proofErr w:type="spellEnd"/>
      <w:r w:rsidRPr="005F47A9">
        <w:rPr>
          <w:sz w:val="20"/>
          <w:szCs w:val="20"/>
        </w:rPr>
        <w:t>. RG 2019/05/</w:t>
      </w:r>
      <w:r w:rsidR="00946C26" w:rsidRPr="005F47A9">
        <w:rPr>
          <w:sz w:val="20"/>
          <w:szCs w:val="20"/>
        </w:rPr>
        <w:t>AK</w:t>
      </w:r>
      <w:r w:rsidRPr="005F47A9">
        <w:rPr>
          <w:sz w:val="20"/>
          <w:szCs w:val="20"/>
        </w:rPr>
        <w:t>) Nolikumam</w:t>
      </w:r>
    </w:p>
    <w:p w:rsidR="00EE7126" w:rsidRPr="005F47A9" w:rsidRDefault="00EE7126" w:rsidP="00EE7126">
      <w:pPr>
        <w:jc w:val="center"/>
        <w:rPr>
          <w:sz w:val="20"/>
          <w:szCs w:val="20"/>
        </w:rPr>
      </w:pPr>
    </w:p>
    <w:p w:rsidR="00EE7126" w:rsidRPr="005F47A9" w:rsidRDefault="00EE7126" w:rsidP="00EE7126">
      <w:pPr>
        <w:jc w:val="center"/>
      </w:pPr>
    </w:p>
    <w:p w:rsidR="00EE7126" w:rsidRPr="005F47A9" w:rsidRDefault="00EE7126" w:rsidP="00EE7126">
      <w:pPr>
        <w:jc w:val="center"/>
        <w:rPr>
          <w:b/>
        </w:rPr>
      </w:pPr>
      <w:smartTag w:uri="schemas-tilde-lv/tildestengine" w:element="veidnes">
        <w:smartTagPr>
          <w:attr w:name="text" w:val="PIETEIKUMS&#10;"/>
          <w:attr w:name="baseform" w:val="pieteikums"/>
          <w:attr w:name="id" w:val="-1"/>
        </w:smartTagPr>
        <w:r w:rsidRPr="005F47A9">
          <w:rPr>
            <w:b/>
          </w:rPr>
          <w:t>PIETEIKUMS</w:t>
        </w:r>
      </w:smartTag>
    </w:p>
    <w:p w:rsidR="00EE7126" w:rsidRPr="005F47A9" w:rsidRDefault="00EE7126" w:rsidP="00EE7126">
      <w:pPr>
        <w:jc w:val="center"/>
        <w:rPr>
          <w:b/>
          <w:sz w:val="22"/>
          <w:szCs w:val="22"/>
        </w:rPr>
      </w:pPr>
    </w:p>
    <w:p w:rsidR="00F623DA" w:rsidRPr="005F47A9" w:rsidRDefault="00F623DA" w:rsidP="00F623DA">
      <w:pPr>
        <w:pStyle w:val="Bezatstarpm"/>
        <w:jc w:val="center"/>
        <w:rPr>
          <w:b/>
        </w:rPr>
      </w:pPr>
      <w:r w:rsidRPr="005F47A9">
        <w:rPr>
          <w:b/>
        </w:rPr>
        <w:t>dalībai atklātā konkursā „</w:t>
      </w:r>
      <w:r w:rsidRPr="005F47A9">
        <w:rPr>
          <w:b/>
          <w:bCs/>
        </w:rPr>
        <w:t>Apgaismojuma vadības kontrolieru iekārtu iegāde</w:t>
      </w:r>
      <w:r w:rsidRPr="005F47A9">
        <w:rPr>
          <w:b/>
        </w:rPr>
        <w:t>”</w:t>
      </w:r>
    </w:p>
    <w:p w:rsidR="00F623DA" w:rsidRPr="005F47A9" w:rsidRDefault="00F623DA" w:rsidP="00F623DA">
      <w:pPr>
        <w:pStyle w:val="Bezatstarpm"/>
        <w:jc w:val="center"/>
        <w:rPr>
          <w:b/>
        </w:rPr>
      </w:pPr>
      <w:r w:rsidRPr="005F47A9">
        <w:rPr>
          <w:b/>
        </w:rPr>
        <w:t xml:space="preserve">(iepirkuma </w:t>
      </w:r>
      <w:proofErr w:type="spellStart"/>
      <w:r w:rsidRPr="005F47A9">
        <w:rPr>
          <w:b/>
        </w:rPr>
        <w:t>id.Nr</w:t>
      </w:r>
      <w:proofErr w:type="spellEnd"/>
      <w:r w:rsidRPr="005F47A9">
        <w:rPr>
          <w:b/>
        </w:rPr>
        <w:t>. RG 2019/05/</w:t>
      </w:r>
      <w:r w:rsidR="00946C26" w:rsidRPr="005F47A9">
        <w:rPr>
          <w:b/>
        </w:rPr>
        <w:t>AK</w:t>
      </w:r>
      <w:r w:rsidRPr="005F47A9">
        <w:rPr>
          <w:b/>
        </w:rPr>
        <w:t>)</w:t>
      </w:r>
    </w:p>
    <w:p w:rsidR="00EE7126" w:rsidRPr="005F47A9" w:rsidRDefault="00EE7126" w:rsidP="00EE7126">
      <w:pPr>
        <w:jc w:val="center"/>
        <w:rPr>
          <w:sz w:val="22"/>
          <w:szCs w:val="22"/>
        </w:rPr>
      </w:pPr>
    </w:p>
    <w:p w:rsidR="00EE7126" w:rsidRPr="005F47A9" w:rsidRDefault="00EE7126" w:rsidP="00EE7126">
      <w:pPr>
        <w:jc w:val="both"/>
        <w:rPr>
          <w:sz w:val="22"/>
          <w:szCs w:val="22"/>
        </w:rPr>
      </w:pPr>
    </w:p>
    <w:p w:rsidR="001E596A" w:rsidRPr="005F47A9" w:rsidRDefault="001E596A" w:rsidP="001E596A">
      <w:pPr>
        <w:tabs>
          <w:tab w:val="left" w:pos="5580"/>
        </w:tabs>
        <w:rPr>
          <w:sz w:val="22"/>
          <w:szCs w:val="22"/>
        </w:rPr>
      </w:pPr>
      <w:r w:rsidRPr="005F47A9">
        <w:rPr>
          <w:sz w:val="22"/>
          <w:szCs w:val="22"/>
        </w:rPr>
        <w:tab/>
      </w:r>
    </w:p>
    <w:p w:rsidR="001E596A" w:rsidRPr="005F47A9" w:rsidRDefault="001E596A" w:rsidP="001E596A">
      <w:pPr>
        <w:pStyle w:val="Sarakstarindkopa"/>
        <w:numPr>
          <w:ilvl w:val="0"/>
          <w:numId w:val="23"/>
        </w:numPr>
        <w:ind w:left="284" w:right="-2" w:hanging="284"/>
        <w:jc w:val="both"/>
      </w:pPr>
      <w:r w:rsidRPr="005F47A9">
        <w:t xml:space="preserve">Pretendents: </w:t>
      </w:r>
    </w:p>
    <w:p w:rsidR="001E596A" w:rsidRPr="00A7221D" w:rsidRDefault="001E596A" w:rsidP="001E596A">
      <w:pPr>
        <w:ind w:left="284" w:right="-2" w:hanging="284"/>
        <w:jc w:val="both"/>
      </w:pPr>
      <w:r w:rsidRPr="005F47A9">
        <w:rPr>
          <w:b/>
        </w:rPr>
        <w:tab/>
      </w:r>
      <w:r w:rsidRPr="005F47A9">
        <w:t>nosaukums</w:t>
      </w:r>
      <w:r w:rsidRPr="005F47A9">
        <w:tab/>
        <w:t>_________________________________________________________________,</w:t>
      </w:r>
    </w:p>
    <w:p w:rsidR="001E596A" w:rsidRDefault="001E596A" w:rsidP="001E596A">
      <w:pPr>
        <w:ind w:left="284" w:right="-2" w:hanging="284"/>
        <w:jc w:val="both"/>
      </w:pPr>
      <w:r w:rsidRPr="00A7221D">
        <w:tab/>
      </w:r>
    </w:p>
    <w:p w:rsidR="001E596A" w:rsidRPr="00A7221D" w:rsidRDefault="001E596A" w:rsidP="001E596A">
      <w:pPr>
        <w:ind w:left="284" w:right="-2"/>
      </w:pPr>
      <w:r w:rsidRPr="00A7221D">
        <w:t xml:space="preserve">vienotais </w:t>
      </w:r>
      <w:proofErr w:type="spellStart"/>
      <w:r w:rsidRPr="00A7221D">
        <w:t>reģ.Nr</w:t>
      </w:r>
      <w:proofErr w:type="spellEnd"/>
      <w:r w:rsidRPr="00A7221D">
        <w:t>. ___________________________________________________</w:t>
      </w:r>
      <w:r>
        <w:t>______</w:t>
      </w:r>
      <w:r w:rsidRPr="00A7221D">
        <w:t>____,</w:t>
      </w:r>
    </w:p>
    <w:p w:rsidR="001E596A" w:rsidRDefault="001E596A" w:rsidP="001E596A">
      <w:pPr>
        <w:ind w:left="284" w:right="-2"/>
        <w:jc w:val="both"/>
      </w:pPr>
    </w:p>
    <w:p w:rsidR="001E596A" w:rsidRPr="00A7221D" w:rsidRDefault="001E596A" w:rsidP="001E596A">
      <w:pPr>
        <w:ind w:left="284" w:right="-2"/>
        <w:jc w:val="both"/>
      </w:pPr>
      <w:r>
        <w:t>j</w:t>
      </w:r>
      <w:r w:rsidRPr="00A7221D">
        <w:t>uridiskā adrese:</w:t>
      </w:r>
      <w:r w:rsidRPr="00A7221D">
        <w:tab/>
        <w:t>____________________________________________</w:t>
      </w:r>
      <w:r>
        <w:t>________</w:t>
      </w:r>
      <w:r w:rsidRPr="00A7221D">
        <w:t>_______,</w:t>
      </w:r>
    </w:p>
    <w:p w:rsidR="001E596A" w:rsidRDefault="001E596A" w:rsidP="001E596A">
      <w:pPr>
        <w:ind w:left="284" w:right="-2"/>
        <w:jc w:val="both"/>
      </w:pPr>
      <w:r w:rsidRPr="00A7221D">
        <w:tab/>
      </w:r>
    </w:p>
    <w:p w:rsidR="001E596A" w:rsidRDefault="001E596A" w:rsidP="001E596A">
      <w:pPr>
        <w:ind w:left="284" w:right="-2"/>
        <w:jc w:val="both"/>
      </w:pPr>
      <w:r w:rsidRPr="00A7221D">
        <w:t>pasta adrese:</w:t>
      </w:r>
      <w:r w:rsidRPr="00A7221D">
        <w:tab/>
        <w:t>_______________________________________________________</w:t>
      </w:r>
      <w:r>
        <w:t>__</w:t>
      </w:r>
      <w:r w:rsidRPr="00A7221D">
        <w:t>__,</w:t>
      </w:r>
    </w:p>
    <w:p w:rsidR="001E596A" w:rsidRDefault="001E596A" w:rsidP="001E596A">
      <w:pPr>
        <w:ind w:left="284" w:right="-2"/>
        <w:jc w:val="both"/>
      </w:pPr>
    </w:p>
    <w:p w:rsidR="001E596A" w:rsidRPr="00A7221D" w:rsidRDefault="001E596A" w:rsidP="001E596A">
      <w:pPr>
        <w:ind w:left="284" w:right="-2"/>
        <w:jc w:val="both"/>
      </w:pPr>
      <w:r>
        <w:t xml:space="preserve">e-pasta adrese: ______________________________________________________________  </w:t>
      </w:r>
    </w:p>
    <w:p w:rsidR="001E596A" w:rsidRDefault="001E596A" w:rsidP="001E596A">
      <w:pPr>
        <w:ind w:left="284" w:right="-2"/>
        <w:jc w:val="both"/>
      </w:pPr>
      <w:r w:rsidRPr="00A7221D">
        <w:tab/>
      </w:r>
    </w:p>
    <w:p w:rsidR="001E596A" w:rsidRDefault="001E596A" w:rsidP="001E596A">
      <w:pPr>
        <w:ind w:left="284" w:right="-2"/>
        <w:jc w:val="both"/>
      </w:pPr>
      <w:r w:rsidRPr="00A7221D">
        <w:t>bankas rekvizīti:</w:t>
      </w:r>
      <w:r w:rsidRPr="00A7221D">
        <w:tab/>
        <w:t>_______________________________________________</w:t>
      </w:r>
      <w:r>
        <w:t>________</w:t>
      </w:r>
      <w:r w:rsidRPr="00A7221D">
        <w:t>____</w:t>
      </w:r>
    </w:p>
    <w:p w:rsidR="001E596A" w:rsidRPr="00A7221D" w:rsidRDefault="001E596A" w:rsidP="001E596A">
      <w:pPr>
        <w:ind w:left="284" w:right="-2"/>
        <w:jc w:val="both"/>
      </w:pPr>
    </w:p>
    <w:p w:rsidR="001E596A" w:rsidRPr="00A7221D" w:rsidRDefault="001E596A" w:rsidP="001E596A">
      <w:pPr>
        <w:ind w:left="284" w:right="-2"/>
        <w:jc w:val="both"/>
      </w:pPr>
      <w:r w:rsidRPr="00A7221D">
        <w:tab/>
      </w:r>
      <w:r w:rsidRPr="00A7221D">
        <w:tab/>
      </w:r>
      <w:r w:rsidRPr="00A7221D">
        <w:tab/>
      </w:r>
      <w:r w:rsidRPr="00A7221D">
        <w:tab/>
        <w:t>__________________________________________</w:t>
      </w:r>
      <w:r>
        <w:t>_____</w:t>
      </w:r>
      <w:r w:rsidRPr="00A7221D">
        <w:t>______,</w:t>
      </w:r>
    </w:p>
    <w:p w:rsidR="001E596A" w:rsidRDefault="001E596A" w:rsidP="001E596A">
      <w:pPr>
        <w:ind w:left="284" w:right="-2"/>
        <w:jc w:val="both"/>
      </w:pPr>
      <w:r w:rsidRPr="00A7221D">
        <w:tab/>
      </w:r>
    </w:p>
    <w:p w:rsidR="001E596A" w:rsidRDefault="001E596A" w:rsidP="001E596A">
      <w:pPr>
        <w:ind w:left="284" w:right="-2"/>
        <w:jc w:val="both"/>
      </w:pPr>
      <w:r>
        <w:t>Personu apvienība/personālsabiedrība:____________________________________________,</w:t>
      </w:r>
    </w:p>
    <w:p w:rsidR="001E596A" w:rsidRDefault="001E596A" w:rsidP="001E596A">
      <w:pPr>
        <w:ind w:left="284" w:right="-2"/>
      </w:pPr>
    </w:p>
    <w:p w:rsidR="001E596A" w:rsidRDefault="001E596A" w:rsidP="001E596A">
      <w:pPr>
        <w:ind w:left="284" w:right="-2"/>
      </w:pPr>
      <w:r>
        <w:t xml:space="preserve">Dalībnieka (katra)  nosaukums, </w:t>
      </w:r>
      <w:proofErr w:type="spellStart"/>
      <w:r>
        <w:t>reģ.Nr</w:t>
      </w:r>
      <w:proofErr w:type="spellEnd"/>
      <w:r>
        <w:t xml:space="preserve">./vai p.k. ____________________________________ ,   </w:t>
      </w:r>
    </w:p>
    <w:p w:rsidR="001E596A" w:rsidRDefault="001E596A" w:rsidP="001E596A">
      <w:pPr>
        <w:ind w:left="284" w:right="-2"/>
      </w:pPr>
    </w:p>
    <w:p w:rsidR="001E596A" w:rsidRDefault="001E596A" w:rsidP="001E596A">
      <w:pPr>
        <w:ind w:left="284" w:right="-2"/>
      </w:pPr>
      <w:r>
        <w:t>___________________________________________________________________________,</w:t>
      </w:r>
    </w:p>
    <w:p w:rsidR="001E596A" w:rsidRDefault="001E596A" w:rsidP="001E596A">
      <w:pPr>
        <w:ind w:left="284" w:right="-2"/>
        <w:jc w:val="both"/>
      </w:pPr>
      <w:r>
        <w:tab/>
      </w:r>
    </w:p>
    <w:p w:rsidR="001E596A" w:rsidRPr="00A7221D" w:rsidRDefault="001E596A" w:rsidP="001E596A">
      <w:pPr>
        <w:ind w:left="284" w:right="-2"/>
        <w:jc w:val="both"/>
      </w:pPr>
      <w:r w:rsidRPr="00A7221D">
        <w:t>persona, kura pārstāv</w:t>
      </w:r>
      <w:r w:rsidRPr="00A7221D">
        <w:tab/>
        <w:t>pretendentu vai pilnvarotā persona,</w:t>
      </w:r>
      <w:r>
        <w:t xml:space="preserve"> </w:t>
      </w:r>
      <w:r w:rsidRPr="00A7221D">
        <w:t>kura paraksta</w:t>
      </w:r>
    </w:p>
    <w:p w:rsidR="001E596A" w:rsidRPr="00A7221D" w:rsidRDefault="001E596A" w:rsidP="001E596A">
      <w:pPr>
        <w:ind w:left="284" w:right="-2"/>
        <w:jc w:val="both"/>
      </w:pPr>
      <w:r w:rsidRPr="00A7221D">
        <w:t>piedāvājumu:</w:t>
      </w:r>
      <w:r w:rsidRPr="00A7221D">
        <w:tab/>
      </w:r>
      <w:r w:rsidRPr="00A7221D">
        <w:tab/>
        <w:t>___________________________________________</w:t>
      </w:r>
      <w:r>
        <w:t>_</w:t>
      </w:r>
      <w:r w:rsidRPr="00A7221D">
        <w:t>_________,</w:t>
      </w:r>
    </w:p>
    <w:p w:rsidR="001E596A" w:rsidRDefault="001E596A" w:rsidP="001E596A">
      <w:pPr>
        <w:ind w:left="284" w:right="-2"/>
        <w:jc w:val="both"/>
      </w:pPr>
      <w:r w:rsidRPr="00A7221D">
        <w:tab/>
      </w:r>
    </w:p>
    <w:p w:rsidR="001E596A" w:rsidRPr="00A7221D" w:rsidRDefault="001E596A" w:rsidP="001E596A">
      <w:pPr>
        <w:ind w:left="284" w:right="-2"/>
        <w:jc w:val="both"/>
      </w:pPr>
      <w:r w:rsidRPr="00A7221D">
        <w:t>telefons:</w:t>
      </w:r>
      <w:r w:rsidRPr="00A7221D">
        <w:tab/>
      </w:r>
      <w:r w:rsidRPr="00A7221D">
        <w:tab/>
        <w:t>________________________________________________</w:t>
      </w:r>
      <w:r>
        <w:t>______</w:t>
      </w:r>
      <w:r w:rsidRPr="00A7221D">
        <w:t>_____,</w:t>
      </w:r>
    </w:p>
    <w:p w:rsidR="001E596A" w:rsidRDefault="001E596A" w:rsidP="001E596A">
      <w:pPr>
        <w:ind w:left="284" w:right="-2"/>
        <w:jc w:val="both"/>
      </w:pPr>
      <w:r w:rsidRPr="00A7221D">
        <w:tab/>
      </w:r>
    </w:p>
    <w:p w:rsidR="001E596A" w:rsidRPr="00A7221D" w:rsidRDefault="001E596A" w:rsidP="001E596A">
      <w:pPr>
        <w:ind w:left="284" w:right="-2"/>
        <w:jc w:val="both"/>
      </w:pPr>
      <w:r w:rsidRPr="00A7221D">
        <w:t>fakss:</w:t>
      </w:r>
      <w:r w:rsidRPr="00A7221D">
        <w:tab/>
      </w:r>
      <w:r w:rsidRPr="00A7221D">
        <w:tab/>
      </w:r>
      <w:r w:rsidRPr="00A7221D">
        <w:tab/>
        <w:t>_________________________________________________</w:t>
      </w:r>
      <w:r>
        <w:t>__</w:t>
      </w:r>
      <w:r w:rsidRPr="00A7221D">
        <w:t>__,</w:t>
      </w:r>
    </w:p>
    <w:p w:rsidR="001E596A" w:rsidRDefault="001E596A" w:rsidP="001E596A">
      <w:pPr>
        <w:ind w:left="284" w:right="-2"/>
        <w:jc w:val="both"/>
      </w:pPr>
    </w:p>
    <w:p w:rsidR="001E596A" w:rsidRPr="00A7221D" w:rsidRDefault="001E596A" w:rsidP="001E596A">
      <w:pPr>
        <w:ind w:left="284" w:right="-2"/>
        <w:jc w:val="both"/>
      </w:pPr>
      <w:r w:rsidRPr="00A7221D">
        <w:t>e-pasta adrese:</w:t>
      </w:r>
      <w:r w:rsidRPr="00A7221D">
        <w:tab/>
      </w:r>
      <w:r w:rsidRPr="00A7221D">
        <w:tab/>
        <w:t>____________________________________________</w:t>
      </w:r>
      <w:r>
        <w:t>__</w:t>
      </w:r>
      <w:r w:rsidRPr="00A7221D">
        <w:t>_______</w:t>
      </w:r>
    </w:p>
    <w:p w:rsidR="001E596A" w:rsidRDefault="001E596A" w:rsidP="001E596A">
      <w:pPr>
        <w:ind w:left="284" w:right="-2"/>
        <w:jc w:val="both"/>
      </w:pPr>
    </w:p>
    <w:p w:rsidR="001E596A" w:rsidRPr="00A7221D" w:rsidRDefault="001E596A" w:rsidP="001E596A">
      <w:pPr>
        <w:ind w:left="284" w:right="-2"/>
        <w:jc w:val="both"/>
      </w:pPr>
      <w:r w:rsidRPr="00A7221D">
        <w:t>norāde vai pretendents ir mazais vai vidējais uzņēmums</w:t>
      </w:r>
      <w:r>
        <w:t>: _____________________________</w:t>
      </w:r>
    </w:p>
    <w:p w:rsidR="001E596A" w:rsidRDefault="001E596A" w:rsidP="001E596A">
      <w:pPr>
        <w:pStyle w:val="Sarakstarindkopa"/>
        <w:ind w:left="284" w:right="-2"/>
        <w:jc w:val="both"/>
      </w:pPr>
    </w:p>
    <w:p w:rsidR="001E596A" w:rsidRPr="00A7221D" w:rsidRDefault="001E596A" w:rsidP="001E596A">
      <w:pPr>
        <w:suppressAutoHyphens/>
        <w:ind w:left="709" w:right="-2" w:hanging="425"/>
        <w:jc w:val="both"/>
        <w:rPr>
          <w:i/>
          <w:sz w:val="22"/>
          <w:szCs w:val="22"/>
          <w:lang w:eastAsia="ar-SA"/>
        </w:rPr>
      </w:pPr>
      <w:r w:rsidRPr="00297AD6">
        <w:rPr>
          <w:sz w:val="20"/>
          <w:szCs w:val="20"/>
          <w:vertAlign w:val="superscript"/>
        </w:rPr>
        <w:t xml:space="preserve">* </w:t>
      </w:r>
      <w:r>
        <w:rPr>
          <w:sz w:val="20"/>
          <w:szCs w:val="20"/>
          <w:vertAlign w:val="superscript"/>
        </w:rPr>
        <w:tab/>
      </w:r>
      <w:r w:rsidRPr="00A7221D">
        <w:rPr>
          <w:i/>
          <w:sz w:val="22"/>
          <w:szCs w:val="22"/>
          <w:lang w:eastAsia="ar-SA"/>
        </w:rPr>
        <w:t>Mazais uzņēmums ir uzņēmums, kurā nodarbinātas mazāk nekā 50 personas un kura gada apgrozījums un/vai gada bilance ko</w:t>
      </w:r>
      <w:r>
        <w:rPr>
          <w:i/>
          <w:sz w:val="22"/>
          <w:szCs w:val="22"/>
          <w:lang w:eastAsia="ar-SA"/>
        </w:rPr>
        <w:t xml:space="preserve">pā nepārsniedz 10 miljonus </w:t>
      </w:r>
      <w:proofErr w:type="spellStart"/>
      <w:r>
        <w:rPr>
          <w:i/>
          <w:sz w:val="22"/>
          <w:szCs w:val="22"/>
          <w:lang w:eastAsia="ar-SA"/>
        </w:rPr>
        <w:t>euro</w:t>
      </w:r>
      <w:proofErr w:type="spellEnd"/>
      <w:r>
        <w:rPr>
          <w:i/>
          <w:sz w:val="22"/>
          <w:szCs w:val="22"/>
          <w:lang w:eastAsia="ar-SA"/>
        </w:rPr>
        <w:t>.</w:t>
      </w:r>
    </w:p>
    <w:p w:rsidR="001E596A" w:rsidRPr="00A7221D" w:rsidRDefault="001E596A" w:rsidP="001E596A">
      <w:pPr>
        <w:suppressAutoHyphens/>
        <w:ind w:left="709" w:right="-2"/>
        <w:jc w:val="both"/>
        <w:rPr>
          <w:i/>
          <w:sz w:val="22"/>
          <w:szCs w:val="22"/>
          <w:lang w:eastAsia="ar-SA"/>
        </w:rPr>
      </w:pPr>
      <w:r w:rsidRPr="00A7221D">
        <w:rPr>
          <w:i/>
          <w:sz w:val="22"/>
          <w:szCs w:val="22"/>
          <w:lang w:eastAsia="ar-SA"/>
        </w:rPr>
        <w:t xml:space="preserve">Vidējais uzņēmums ir uzņēmums, kas nav mazais uzņēmums, un kurā nodarbinātas mazāk nekā 250 personas un kura gada apgrozījums nepārsniedz 50 miljonus </w:t>
      </w:r>
      <w:proofErr w:type="spellStart"/>
      <w:r w:rsidRPr="00A7221D">
        <w:rPr>
          <w:i/>
          <w:sz w:val="22"/>
          <w:szCs w:val="22"/>
          <w:lang w:eastAsia="ar-SA"/>
        </w:rPr>
        <w:t>euro</w:t>
      </w:r>
      <w:proofErr w:type="spellEnd"/>
      <w:r w:rsidRPr="00A7221D">
        <w:rPr>
          <w:i/>
          <w:sz w:val="22"/>
          <w:szCs w:val="22"/>
          <w:lang w:eastAsia="ar-SA"/>
        </w:rPr>
        <w:t xml:space="preserve">, un/vai, kura gada bilance kopā nepārsniedz 43 miljonus </w:t>
      </w:r>
      <w:proofErr w:type="spellStart"/>
      <w:r w:rsidRPr="00A7221D">
        <w:rPr>
          <w:i/>
          <w:sz w:val="22"/>
          <w:szCs w:val="22"/>
          <w:lang w:eastAsia="ar-SA"/>
        </w:rPr>
        <w:t>euro</w:t>
      </w:r>
      <w:proofErr w:type="spellEnd"/>
      <w:r w:rsidRPr="00A7221D">
        <w:rPr>
          <w:i/>
          <w:sz w:val="22"/>
          <w:szCs w:val="22"/>
          <w:lang w:eastAsia="ar-SA"/>
        </w:rPr>
        <w:t>.</w:t>
      </w:r>
    </w:p>
    <w:p w:rsidR="001E596A" w:rsidRPr="008233A5" w:rsidRDefault="001E596A" w:rsidP="001E596A">
      <w:pPr>
        <w:ind w:left="709" w:hanging="425"/>
        <w:jc w:val="both"/>
        <w:rPr>
          <w:i/>
          <w:sz w:val="22"/>
          <w:szCs w:val="22"/>
          <w:lang w:eastAsia="ar-SA"/>
        </w:rPr>
      </w:pPr>
      <w:r w:rsidRPr="00A7221D">
        <w:rPr>
          <w:sz w:val="22"/>
          <w:szCs w:val="22"/>
          <w:vertAlign w:val="superscript"/>
        </w:rPr>
        <w:t xml:space="preserve">** </w:t>
      </w:r>
      <w:r w:rsidRPr="00A7221D">
        <w:rPr>
          <w:sz w:val="22"/>
          <w:szCs w:val="22"/>
          <w:vertAlign w:val="superscript"/>
        </w:rPr>
        <w:tab/>
      </w:r>
      <w:r w:rsidRPr="009601DE">
        <w:rPr>
          <w:i/>
          <w:sz w:val="22"/>
          <w:szCs w:val="22"/>
        </w:rPr>
        <w:t>Pretendents norāda tos apakšuzņēmējus, kuru paredzamais darbu apjoms ir vismaz 10% vai vairāk no paredzamās līguma summas</w:t>
      </w:r>
      <w:r w:rsidRPr="009601DE">
        <w:rPr>
          <w:sz w:val="22"/>
          <w:szCs w:val="22"/>
        </w:rPr>
        <w:t>.</w:t>
      </w:r>
      <w:r w:rsidRPr="008233A5">
        <w:rPr>
          <w:sz w:val="22"/>
          <w:szCs w:val="22"/>
        </w:rPr>
        <w:t xml:space="preserve"> </w:t>
      </w:r>
      <w:r w:rsidRPr="008233A5">
        <w:rPr>
          <w:i/>
          <w:sz w:val="22"/>
          <w:szCs w:val="22"/>
          <w:lang w:eastAsia="ar-SA"/>
        </w:rPr>
        <w:t>Vairāku apakšuzņēmēju gadījumā tabulu papildina ar papildus sadaļām. Ja apakšuzņēmēji netiek piesaistīti, pretendents šo sadaļu neaizpilda.</w:t>
      </w:r>
    </w:p>
    <w:p w:rsidR="001E596A" w:rsidRPr="000E6548" w:rsidRDefault="001E596A" w:rsidP="001E596A">
      <w:pPr>
        <w:ind w:left="709"/>
        <w:jc w:val="both"/>
        <w:rPr>
          <w:i/>
          <w:iCs/>
          <w:sz w:val="22"/>
          <w:szCs w:val="22"/>
          <w:lang w:eastAsia="ar-SA"/>
        </w:rPr>
      </w:pPr>
      <w:r w:rsidRPr="4B9460C6">
        <w:rPr>
          <w:i/>
          <w:iCs/>
          <w:sz w:val="22"/>
          <w:szCs w:val="22"/>
        </w:rPr>
        <w:t>Piedāvājumam pievieno vienošanos ar katru apakšuzņēmēju par konkrētu darbu izpildi vai apakšuzņēmēja apliecinājumu par dalību līguma izpildē, ja līguma tiesības tikts piešķirtas pretendentam.</w:t>
      </w:r>
    </w:p>
    <w:p w:rsidR="001E596A" w:rsidRPr="005F47A9" w:rsidRDefault="001E596A" w:rsidP="001E596A">
      <w:pPr>
        <w:ind w:left="709" w:hanging="425"/>
        <w:jc w:val="both"/>
        <w:rPr>
          <w:i/>
          <w:sz w:val="22"/>
          <w:szCs w:val="22"/>
          <w:lang w:eastAsia="ar-SA"/>
        </w:rPr>
      </w:pPr>
      <w:r w:rsidRPr="000E6548">
        <w:rPr>
          <w:sz w:val="22"/>
          <w:szCs w:val="22"/>
          <w:vertAlign w:val="superscript"/>
        </w:rPr>
        <w:lastRenderedPageBreak/>
        <w:t xml:space="preserve">*** </w:t>
      </w:r>
      <w:r w:rsidRPr="000E6548">
        <w:rPr>
          <w:sz w:val="22"/>
          <w:szCs w:val="22"/>
          <w:vertAlign w:val="superscript"/>
        </w:rPr>
        <w:tab/>
      </w:r>
      <w:r w:rsidRPr="000E6548">
        <w:rPr>
          <w:i/>
          <w:sz w:val="22"/>
          <w:szCs w:val="22"/>
          <w:lang w:eastAsia="ar-SA"/>
        </w:rPr>
        <w:t xml:space="preserve">Vairāku personu, uz kuru iespējām pretendents balstās gadījumā tabulu papildina ar papildus sadaļām. Ja personas, uz kuru iespējām </w:t>
      </w:r>
      <w:r w:rsidRPr="005F47A9">
        <w:rPr>
          <w:i/>
          <w:sz w:val="22"/>
          <w:szCs w:val="22"/>
          <w:lang w:eastAsia="ar-SA"/>
        </w:rPr>
        <w:t>pretendents balstās netiek piesaistītas, pretendents šo sadaļu neaizpilda.</w:t>
      </w:r>
    </w:p>
    <w:p w:rsidR="001E596A" w:rsidRPr="005F47A9" w:rsidRDefault="001E596A" w:rsidP="001E596A">
      <w:pPr>
        <w:ind w:left="709" w:hanging="425"/>
        <w:jc w:val="both"/>
        <w:rPr>
          <w:i/>
          <w:sz w:val="22"/>
          <w:szCs w:val="22"/>
          <w:lang w:eastAsia="ar-SA"/>
        </w:rPr>
      </w:pPr>
    </w:p>
    <w:p w:rsidR="001E596A" w:rsidRPr="005F47A9" w:rsidRDefault="001E596A" w:rsidP="001E596A">
      <w:pPr>
        <w:pStyle w:val="Sarakstarindkopa"/>
        <w:numPr>
          <w:ilvl w:val="0"/>
          <w:numId w:val="23"/>
        </w:numPr>
        <w:jc w:val="both"/>
      </w:pPr>
      <w:r w:rsidRPr="005F47A9">
        <w:t>Ar šī pieteikuma iesniegšanu pretendents:</w:t>
      </w:r>
    </w:p>
    <w:p w:rsidR="001E596A" w:rsidRPr="005F47A9" w:rsidRDefault="001E596A" w:rsidP="001E596A">
      <w:pPr>
        <w:numPr>
          <w:ilvl w:val="0"/>
          <w:numId w:val="24"/>
        </w:numPr>
        <w:tabs>
          <w:tab w:val="left" w:pos="1134"/>
          <w:tab w:val="left" w:pos="3828"/>
        </w:tabs>
        <w:ind w:left="1134" w:hanging="425"/>
        <w:jc w:val="both"/>
      </w:pPr>
      <w:r w:rsidRPr="005F47A9">
        <w:t>piesaka savu dalību iepirkumā „</w:t>
      </w:r>
      <w:r w:rsidR="00946C26" w:rsidRPr="005F47A9">
        <w:rPr>
          <w:bCs/>
        </w:rPr>
        <w:t>Apgaismojuma vadības kontrolieru iekārtu iegāde</w:t>
      </w:r>
      <w:r w:rsidRPr="005F47A9">
        <w:t xml:space="preserve">” iepirkuma </w:t>
      </w:r>
      <w:proofErr w:type="spellStart"/>
      <w:r w:rsidRPr="005F47A9">
        <w:t>id.Nr</w:t>
      </w:r>
      <w:proofErr w:type="spellEnd"/>
      <w:r w:rsidRPr="005F47A9">
        <w:t>.</w:t>
      </w:r>
      <w:r w:rsidRPr="005F47A9">
        <w:rPr>
          <w:lang w:eastAsia="en-US"/>
        </w:rPr>
        <w:t xml:space="preserve"> RG 2019/0</w:t>
      </w:r>
      <w:r w:rsidR="00946C26" w:rsidRPr="005F47A9">
        <w:rPr>
          <w:lang w:eastAsia="en-US"/>
        </w:rPr>
        <w:t>5</w:t>
      </w:r>
      <w:r w:rsidRPr="005F47A9">
        <w:rPr>
          <w:lang w:eastAsia="en-US"/>
        </w:rPr>
        <w:t>/AK</w:t>
      </w:r>
      <w:r w:rsidRPr="005F47A9">
        <w:t>;</w:t>
      </w:r>
    </w:p>
    <w:p w:rsidR="001E596A" w:rsidRPr="005F47A9" w:rsidRDefault="001E596A" w:rsidP="001E596A">
      <w:pPr>
        <w:numPr>
          <w:ilvl w:val="0"/>
          <w:numId w:val="24"/>
        </w:numPr>
        <w:tabs>
          <w:tab w:val="left" w:pos="1134"/>
          <w:tab w:val="left" w:pos="3828"/>
        </w:tabs>
        <w:ind w:left="1134" w:hanging="425"/>
        <w:jc w:val="both"/>
      </w:pPr>
      <w:r w:rsidRPr="005F47A9">
        <w:t>apņemas ievērot visas Nolikuma prasības un piekrīt visām Nolikumā izvirzītajām prasībām un noteikumiem;</w:t>
      </w:r>
    </w:p>
    <w:p w:rsidR="001E596A" w:rsidRPr="005F47A9" w:rsidRDefault="001E596A" w:rsidP="001E596A">
      <w:pPr>
        <w:numPr>
          <w:ilvl w:val="0"/>
          <w:numId w:val="24"/>
        </w:numPr>
        <w:tabs>
          <w:tab w:val="left" w:pos="1134"/>
          <w:tab w:val="left" w:pos="3828"/>
        </w:tabs>
        <w:ind w:left="1134" w:hanging="425"/>
        <w:jc w:val="both"/>
      </w:pPr>
      <w:r w:rsidRPr="005F47A9">
        <w:t>apliecina gatavību izpildīt Nolikumā un Tehniskajā specifikācijā minētos darbus, atbilstoši darba uzdevumam;</w:t>
      </w:r>
    </w:p>
    <w:p w:rsidR="001E596A" w:rsidRDefault="001E596A" w:rsidP="001E596A">
      <w:pPr>
        <w:numPr>
          <w:ilvl w:val="0"/>
          <w:numId w:val="24"/>
        </w:numPr>
        <w:tabs>
          <w:tab w:val="left" w:pos="1134"/>
          <w:tab w:val="left" w:pos="3828"/>
        </w:tabs>
        <w:ind w:left="1134" w:hanging="425"/>
        <w:jc w:val="both"/>
      </w:pPr>
      <w:r w:rsidRPr="00C575ED">
        <w:t>apliecina, ka visas piedāvājumā iesniegtās ziņas ir patiesas.</w:t>
      </w:r>
    </w:p>
    <w:p w:rsidR="001E596A" w:rsidRDefault="001E596A" w:rsidP="001E596A"/>
    <w:p w:rsidR="001E596A" w:rsidRDefault="001E596A" w:rsidP="001E596A"/>
    <w:p w:rsidR="001E596A" w:rsidRDefault="001E596A" w:rsidP="001E596A">
      <w:pPr>
        <w:ind w:left="21" w:right="55"/>
      </w:pPr>
      <w:r>
        <w:t xml:space="preserve">Pretendents/Pretendenta pilnvarotā persona: </w:t>
      </w:r>
    </w:p>
    <w:p w:rsidR="001E596A" w:rsidRDefault="001E596A" w:rsidP="001E596A">
      <w:pPr>
        <w:spacing w:line="259" w:lineRule="auto"/>
      </w:pPr>
      <w:r>
        <w:t xml:space="preserve"> </w:t>
      </w:r>
    </w:p>
    <w:p w:rsidR="001E596A" w:rsidRDefault="001E596A" w:rsidP="001E596A">
      <w:pPr>
        <w:spacing w:line="259" w:lineRule="auto"/>
        <w:ind w:left="1274"/>
      </w:pPr>
      <w:r>
        <w:t xml:space="preserve"> </w:t>
      </w:r>
      <w:r>
        <w:tab/>
        <w:t xml:space="preserve"> </w:t>
      </w:r>
      <w:r>
        <w:tab/>
        <w:t xml:space="preserve"> </w:t>
      </w:r>
      <w:r>
        <w:tab/>
        <w:t xml:space="preserve"> </w:t>
      </w:r>
      <w:r>
        <w:tab/>
        <w:t xml:space="preserve"> </w:t>
      </w:r>
    </w:p>
    <w:p w:rsidR="001E596A" w:rsidRDefault="004873E0" w:rsidP="001E596A">
      <w:pPr>
        <w:spacing w:after="53" w:line="259" w:lineRule="auto"/>
      </w:pPr>
      <w:r>
        <w:pict>
          <v:group id="_x0000_s1026" style="width:453.05pt;height:.5pt;mso-position-horizontal-relative:char;mso-position-vertical-relative:line" coordsize="57539,60">
            <v:shape id="Shape 135968" o:spid="_x0000_s1027" style="position:absolute;width:16202;height:91;visibility:visible;mso-wrap-style:square;v-text-anchor:top" coordsize="162026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" adj="0,,0" path="m,l1620266,r,9144l,9144,,e" fillcolor="black" stroked="f" strokeweight="0">
              <v:stroke miterlimit="83231f" joinstyle="miter"/>
              <v:formulas/>
              <v:path arrowok="t" o:connecttype="segments" textboxrect="0,0,1620266,9144"/>
            </v:shape>
            <v:shape id="Shape 135969" o:spid="_x0000_s1028" style="position:absolute;left:18900;width:19815;height:91;visibility:visible;mso-wrap-style:square;v-text-anchor:top" coordsize="198145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" adj="0,,0" path="m,l1981454,r,9144l,9144,,e" fillcolor="black" stroked="f" strokeweight="0">
              <v:stroke miterlimit="83231f" joinstyle="miter"/>
              <v:formulas/>
              <v:path arrowok="t" o:connecttype="segments" textboxrect="0,0,1981454,9144"/>
            </v:shape>
            <v:shape id="Shape 135970" o:spid="_x0000_s1029" style="position:absolute;left:41412;width:16127;height:91;visibility:visible;mso-wrap-style:square;v-text-anchor:top" coordsize="161264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" adj="0,,0" path="m,l1612646,r,9144l,9144,,e" fillcolor="black" stroked="f" strokeweight="0">
              <v:stroke miterlimit="83231f" joinstyle="miter"/>
              <v:formulas/>
              <v:path arrowok="t" o:connecttype="segments" textboxrect="0,0,1612646,9144"/>
            </v:shape>
            <w10:anchorlock/>
          </v:group>
        </w:pict>
      </w:r>
    </w:p>
    <w:p w:rsidR="001E596A" w:rsidRPr="00711DA7" w:rsidRDefault="001E596A" w:rsidP="001E596A">
      <w:pPr>
        <w:tabs>
          <w:tab w:val="center" w:pos="1273"/>
          <w:tab w:val="center" w:pos="2765"/>
          <w:tab w:val="center" w:pos="4535"/>
          <w:tab w:val="center" w:pos="6308"/>
          <w:tab w:val="center" w:pos="7792"/>
        </w:tabs>
        <w:rPr>
          <w:sz w:val="18"/>
          <w:szCs w:val="18"/>
        </w:rPr>
      </w:pPr>
      <w:r>
        <w:rPr>
          <w:rFonts w:ascii="Calibri" w:eastAsia="Calibri" w:hAnsi="Calibri" w:cs="Calibri"/>
          <w:sz w:val="22"/>
        </w:rPr>
        <w:tab/>
      </w:r>
      <w:r w:rsidRPr="00711DA7">
        <w:rPr>
          <w:sz w:val="18"/>
          <w:szCs w:val="18"/>
        </w:rPr>
        <w:t xml:space="preserve">/amats/ </w:t>
      </w:r>
      <w:r w:rsidRPr="00711DA7">
        <w:rPr>
          <w:sz w:val="18"/>
          <w:szCs w:val="18"/>
        </w:rPr>
        <w:tab/>
        <w:t xml:space="preserve"> </w:t>
      </w:r>
      <w:r w:rsidRPr="00711DA7">
        <w:rPr>
          <w:sz w:val="18"/>
          <w:szCs w:val="18"/>
        </w:rPr>
        <w:tab/>
        <w:t xml:space="preserve">/paraksts/ </w:t>
      </w:r>
      <w:r w:rsidRPr="00711DA7">
        <w:rPr>
          <w:sz w:val="18"/>
          <w:szCs w:val="18"/>
        </w:rPr>
        <w:tab/>
        <w:t xml:space="preserve"> </w:t>
      </w:r>
      <w:r w:rsidRPr="00711DA7">
        <w:rPr>
          <w:sz w:val="18"/>
          <w:szCs w:val="18"/>
        </w:rPr>
        <w:tab/>
        <w:t xml:space="preserve">/vārds, uzvārds/ </w:t>
      </w:r>
    </w:p>
    <w:p w:rsidR="001E596A" w:rsidRDefault="001E596A" w:rsidP="001E596A">
      <w:pPr>
        <w:spacing w:after="26" w:line="259" w:lineRule="auto"/>
        <w:ind w:left="1274"/>
      </w:pPr>
      <w:r>
        <w:t xml:space="preserve"> </w:t>
      </w:r>
      <w:r>
        <w:tab/>
        <w:t xml:space="preserve"> </w:t>
      </w:r>
      <w:r>
        <w:tab/>
        <w:t xml:space="preserve"> </w:t>
      </w:r>
      <w:r>
        <w:tab/>
        <w:t xml:space="preserve"> </w:t>
      </w:r>
      <w:r>
        <w:tab/>
        <w:t xml:space="preserve"> </w:t>
      </w:r>
    </w:p>
    <w:p w:rsidR="001E596A" w:rsidRDefault="001E596A" w:rsidP="001E596A">
      <w:pPr>
        <w:tabs>
          <w:tab w:val="center" w:pos="1274"/>
          <w:tab w:val="center" w:pos="2765"/>
          <w:tab w:val="center" w:pos="4536"/>
          <w:tab w:val="center" w:pos="6308"/>
          <w:tab w:val="center" w:pos="7792"/>
        </w:tabs>
      </w:pPr>
      <w:r>
        <w:rPr>
          <w:rFonts w:ascii="Calibri" w:eastAsia="Calibri" w:hAnsi="Calibri" w:cs="Calibri"/>
          <w:sz w:val="22"/>
        </w:rPr>
        <w:tab/>
      </w:r>
      <w:r>
        <w:t xml:space="preserve"> </w:t>
      </w:r>
    </w:p>
    <w:p w:rsidR="001E596A" w:rsidRDefault="001E596A" w:rsidP="001E596A">
      <w:pPr>
        <w:tabs>
          <w:tab w:val="center" w:pos="1274"/>
          <w:tab w:val="center" w:pos="2765"/>
          <w:tab w:val="center" w:pos="4536"/>
          <w:tab w:val="center" w:pos="6308"/>
          <w:tab w:val="center" w:pos="7792"/>
        </w:tabs>
      </w:pPr>
      <w:r w:rsidRPr="00455B08">
        <w:t>2019.</w:t>
      </w:r>
      <w:r>
        <w:t xml:space="preserve">gada ____._____________ </w:t>
      </w:r>
      <w:r>
        <w:tab/>
        <w:t xml:space="preserve"> </w:t>
      </w:r>
      <w:r>
        <w:tab/>
        <w:t xml:space="preserve"> </w:t>
      </w:r>
    </w:p>
    <w:p w:rsidR="001E596A" w:rsidRDefault="001E596A" w:rsidP="001E596A">
      <w:pPr>
        <w:spacing w:after="51" w:line="259" w:lineRule="auto"/>
      </w:pPr>
    </w:p>
    <w:p w:rsidR="001E596A" w:rsidRDefault="004873E0" w:rsidP="001E596A">
      <w:pPr>
        <w:spacing w:after="51" w:line="259" w:lineRule="auto"/>
      </w:pPr>
      <w:r>
        <w:pict>
          <v:group id="_x0000_s1030" style="width:127.6pt;height:.5pt;mso-position-horizontal-relative:char;mso-position-vertical-relative:line" coordsize="16202,60">
            <v:shape id="Shape 135974" o:spid="_x0000_s1031" style="position:absolute;width:16202;height:91;visibility:visible;mso-wrap-style:square;v-text-anchor:top" coordsize="162026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" adj="0,,0" path="m,l1620266,r,9144l,9144,,e" fillcolor="black" stroked="f" strokeweight="0">
              <v:stroke miterlimit="83231f" joinstyle="miter"/>
              <v:formulas/>
              <v:path arrowok="t" o:connecttype="segments" textboxrect="0,0,1620266,9144"/>
            </v:shape>
            <w10:anchorlock/>
          </v:group>
        </w:pict>
      </w:r>
    </w:p>
    <w:p w:rsidR="001E596A" w:rsidRPr="00711DA7" w:rsidRDefault="001E596A" w:rsidP="001E596A">
      <w:pPr>
        <w:spacing w:after="51" w:line="259" w:lineRule="auto"/>
        <w:rPr>
          <w:sz w:val="18"/>
          <w:szCs w:val="18"/>
        </w:rPr>
      </w:pPr>
      <w:r w:rsidRPr="00711DA7">
        <w:rPr>
          <w:sz w:val="18"/>
          <w:szCs w:val="18"/>
        </w:rPr>
        <w:t xml:space="preserve">     </w:t>
      </w:r>
      <w:r>
        <w:rPr>
          <w:sz w:val="18"/>
          <w:szCs w:val="18"/>
        </w:rPr>
        <w:t xml:space="preserve">     </w:t>
      </w:r>
      <w:r w:rsidRPr="00711DA7">
        <w:rPr>
          <w:sz w:val="18"/>
          <w:szCs w:val="18"/>
        </w:rPr>
        <w:t xml:space="preserve">/sagatavošanas vieta/ </w:t>
      </w:r>
      <w:r w:rsidRPr="00711DA7">
        <w:rPr>
          <w:sz w:val="18"/>
          <w:szCs w:val="18"/>
        </w:rPr>
        <w:tab/>
      </w:r>
    </w:p>
    <w:p w:rsidR="00EE7126" w:rsidRPr="007745CC" w:rsidRDefault="00EE7126" w:rsidP="00EE7126"/>
    <w:p w:rsidR="00EE7126" w:rsidRPr="007745CC" w:rsidRDefault="00EE7126" w:rsidP="00EE7126"/>
    <w:p w:rsidR="00EE7126" w:rsidRPr="007745CC" w:rsidRDefault="00EE7126" w:rsidP="00EE7126"/>
    <w:p w:rsidR="00EE7126" w:rsidRPr="007745CC" w:rsidRDefault="00EE7126" w:rsidP="00EE7126"/>
    <w:p w:rsidR="00EE7126" w:rsidRPr="007745CC" w:rsidRDefault="00EE7126" w:rsidP="00EE7126"/>
    <w:p w:rsidR="00EE7126" w:rsidRPr="007745CC" w:rsidRDefault="00EE7126" w:rsidP="00EE7126"/>
    <w:p w:rsidR="00EE7126" w:rsidRPr="007745CC" w:rsidRDefault="00EE7126" w:rsidP="00EE7126">
      <w:pPr>
        <w:tabs>
          <w:tab w:val="left" w:pos="1995"/>
        </w:tabs>
        <w:jc w:val="right"/>
        <w:rPr>
          <w:b/>
          <w:sz w:val="20"/>
          <w:szCs w:val="20"/>
        </w:rPr>
      </w:pPr>
    </w:p>
    <w:p w:rsidR="00EE7126" w:rsidRPr="007745CC" w:rsidRDefault="00EE7126" w:rsidP="00EE7126">
      <w:pPr>
        <w:tabs>
          <w:tab w:val="left" w:pos="1995"/>
        </w:tabs>
        <w:jc w:val="right"/>
        <w:rPr>
          <w:b/>
          <w:sz w:val="20"/>
          <w:szCs w:val="20"/>
        </w:rPr>
      </w:pPr>
    </w:p>
    <w:p w:rsidR="00EE7126" w:rsidRPr="007745CC" w:rsidRDefault="00EE7126" w:rsidP="00EE7126">
      <w:pPr>
        <w:tabs>
          <w:tab w:val="left" w:pos="1995"/>
        </w:tabs>
        <w:jc w:val="right"/>
        <w:rPr>
          <w:b/>
          <w:sz w:val="20"/>
          <w:szCs w:val="20"/>
        </w:rPr>
      </w:pPr>
    </w:p>
    <w:p w:rsidR="00EE7126" w:rsidRPr="007745CC" w:rsidRDefault="00EE7126" w:rsidP="00EE7126">
      <w:pPr>
        <w:tabs>
          <w:tab w:val="left" w:pos="1995"/>
        </w:tabs>
        <w:jc w:val="right"/>
        <w:rPr>
          <w:b/>
          <w:sz w:val="20"/>
          <w:szCs w:val="20"/>
        </w:rPr>
      </w:pPr>
    </w:p>
    <w:p w:rsidR="00EE7126" w:rsidRPr="007745CC" w:rsidRDefault="00EE7126" w:rsidP="00EE7126">
      <w:pPr>
        <w:tabs>
          <w:tab w:val="left" w:pos="1995"/>
        </w:tabs>
        <w:jc w:val="right"/>
        <w:rPr>
          <w:b/>
          <w:sz w:val="20"/>
          <w:szCs w:val="20"/>
        </w:rPr>
      </w:pPr>
    </w:p>
    <w:p w:rsidR="00EE7126" w:rsidRPr="007745CC" w:rsidRDefault="00EE7126" w:rsidP="00EE7126">
      <w:pPr>
        <w:tabs>
          <w:tab w:val="left" w:pos="1995"/>
        </w:tabs>
        <w:jc w:val="right"/>
        <w:rPr>
          <w:b/>
          <w:sz w:val="20"/>
          <w:szCs w:val="20"/>
        </w:rPr>
      </w:pPr>
    </w:p>
    <w:p w:rsidR="00EE7126" w:rsidRDefault="00EE7126" w:rsidP="00EE7126">
      <w:pPr>
        <w:tabs>
          <w:tab w:val="left" w:pos="1995"/>
        </w:tabs>
        <w:jc w:val="right"/>
        <w:rPr>
          <w:b/>
          <w:sz w:val="20"/>
          <w:szCs w:val="20"/>
        </w:rPr>
      </w:pPr>
    </w:p>
    <w:p w:rsidR="001E596A" w:rsidRDefault="001E596A" w:rsidP="00EE7126">
      <w:pPr>
        <w:tabs>
          <w:tab w:val="left" w:pos="1995"/>
        </w:tabs>
        <w:jc w:val="right"/>
        <w:rPr>
          <w:b/>
          <w:sz w:val="20"/>
          <w:szCs w:val="20"/>
        </w:rPr>
      </w:pPr>
    </w:p>
    <w:p w:rsidR="001E596A" w:rsidRDefault="001E596A" w:rsidP="00EE7126">
      <w:pPr>
        <w:tabs>
          <w:tab w:val="left" w:pos="1995"/>
        </w:tabs>
        <w:jc w:val="right"/>
        <w:rPr>
          <w:b/>
          <w:sz w:val="20"/>
          <w:szCs w:val="20"/>
        </w:rPr>
      </w:pPr>
    </w:p>
    <w:p w:rsidR="001E596A" w:rsidRDefault="001E596A" w:rsidP="00EE7126">
      <w:pPr>
        <w:tabs>
          <w:tab w:val="left" w:pos="1995"/>
        </w:tabs>
        <w:jc w:val="right"/>
        <w:rPr>
          <w:b/>
          <w:sz w:val="20"/>
          <w:szCs w:val="20"/>
        </w:rPr>
      </w:pPr>
    </w:p>
    <w:p w:rsidR="001E596A" w:rsidRDefault="001E596A" w:rsidP="00EE7126">
      <w:pPr>
        <w:tabs>
          <w:tab w:val="left" w:pos="1995"/>
        </w:tabs>
        <w:jc w:val="right"/>
        <w:rPr>
          <w:b/>
          <w:sz w:val="20"/>
          <w:szCs w:val="20"/>
        </w:rPr>
      </w:pPr>
    </w:p>
    <w:p w:rsidR="001E596A" w:rsidRDefault="001E596A" w:rsidP="00EE7126">
      <w:pPr>
        <w:tabs>
          <w:tab w:val="left" w:pos="1995"/>
        </w:tabs>
        <w:jc w:val="right"/>
        <w:rPr>
          <w:b/>
          <w:sz w:val="20"/>
          <w:szCs w:val="20"/>
        </w:rPr>
      </w:pPr>
    </w:p>
    <w:p w:rsidR="001E596A" w:rsidRDefault="001E596A" w:rsidP="00EE7126">
      <w:pPr>
        <w:tabs>
          <w:tab w:val="left" w:pos="1995"/>
        </w:tabs>
        <w:jc w:val="right"/>
        <w:rPr>
          <w:b/>
          <w:sz w:val="20"/>
          <w:szCs w:val="20"/>
        </w:rPr>
      </w:pPr>
    </w:p>
    <w:p w:rsidR="001E596A" w:rsidRDefault="001E596A" w:rsidP="00EE7126">
      <w:pPr>
        <w:tabs>
          <w:tab w:val="left" w:pos="1995"/>
        </w:tabs>
        <w:jc w:val="right"/>
        <w:rPr>
          <w:b/>
          <w:sz w:val="20"/>
          <w:szCs w:val="20"/>
        </w:rPr>
      </w:pPr>
    </w:p>
    <w:p w:rsidR="001E596A" w:rsidRDefault="001E596A" w:rsidP="00EE7126">
      <w:pPr>
        <w:tabs>
          <w:tab w:val="left" w:pos="1995"/>
        </w:tabs>
        <w:jc w:val="right"/>
        <w:rPr>
          <w:b/>
          <w:sz w:val="20"/>
          <w:szCs w:val="20"/>
        </w:rPr>
      </w:pPr>
    </w:p>
    <w:p w:rsidR="001E596A" w:rsidRDefault="001E596A" w:rsidP="00EE7126">
      <w:pPr>
        <w:tabs>
          <w:tab w:val="left" w:pos="1995"/>
        </w:tabs>
        <w:jc w:val="right"/>
        <w:rPr>
          <w:b/>
          <w:sz w:val="20"/>
          <w:szCs w:val="20"/>
        </w:rPr>
      </w:pPr>
    </w:p>
    <w:p w:rsidR="001E596A" w:rsidRDefault="001E596A" w:rsidP="00EE7126">
      <w:pPr>
        <w:tabs>
          <w:tab w:val="left" w:pos="1995"/>
        </w:tabs>
        <w:jc w:val="right"/>
        <w:rPr>
          <w:b/>
          <w:sz w:val="20"/>
          <w:szCs w:val="20"/>
        </w:rPr>
      </w:pPr>
    </w:p>
    <w:p w:rsidR="001E596A" w:rsidRDefault="001E596A" w:rsidP="00EE7126">
      <w:pPr>
        <w:tabs>
          <w:tab w:val="left" w:pos="1995"/>
        </w:tabs>
        <w:jc w:val="right"/>
        <w:rPr>
          <w:b/>
          <w:sz w:val="20"/>
          <w:szCs w:val="20"/>
        </w:rPr>
      </w:pPr>
    </w:p>
    <w:p w:rsidR="001E596A" w:rsidRDefault="001E596A" w:rsidP="00EE7126">
      <w:pPr>
        <w:tabs>
          <w:tab w:val="left" w:pos="1995"/>
        </w:tabs>
        <w:jc w:val="right"/>
        <w:rPr>
          <w:b/>
          <w:sz w:val="20"/>
          <w:szCs w:val="20"/>
        </w:rPr>
      </w:pPr>
    </w:p>
    <w:p w:rsidR="00D90611" w:rsidRPr="007745CC" w:rsidRDefault="00D90611" w:rsidP="00EE7126">
      <w:pPr>
        <w:tabs>
          <w:tab w:val="left" w:pos="1995"/>
        </w:tabs>
        <w:jc w:val="right"/>
        <w:rPr>
          <w:b/>
          <w:sz w:val="20"/>
          <w:szCs w:val="20"/>
        </w:rPr>
      </w:pPr>
    </w:p>
    <w:p w:rsidR="00EE7126" w:rsidRDefault="00EE7126" w:rsidP="00EE7126">
      <w:pPr>
        <w:tabs>
          <w:tab w:val="left" w:pos="1995"/>
        </w:tabs>
        <w:jc w:val="right"/>
        <w:rPr>
          <w:b/>
          <w:sz w:val="20"/>
          <w:szCs w:val="20"/>
        </w:rPr>
      </w:pPr>
    </w:p>
    <w:p w:rsidR="001E596A" w:rsidRDefault="001E596A" w:rsidP="00EE7126">
      <w:pPr>
        <w:tabs>
          <w:tab w:val="left" w:pos="1995"/>
        </w:tabs>
        <w:jc w:val="right"/>
        <w:rPr>
          <w:b/>
          <w:sz w:val="20"/>
          <w:szCs w:val="20"/>
        </w:rPr>
      </w:pPr>
    </w:p>
    <w:p w:rsidR="001E596A" w:rsidRDefault="001E596A" w:rsidP="00EE7126">
      <w:pPr>
        <w:tabs>
          <w:tab w:val="left" w:pos="1995"/>
        </w:tabs>
        <w:jc w:val="right"/>
        <w:rPr>
          <w:b/>
          <w:sz w:val="20"/>
          <w:szCs w:val="20"/>
        </w:rPr>
      </w:pPr>
    </w:p>
    <w:p w:rsidR="00B05C67" w:rsidRDefault="00B05C67" w:rsidP="00EE7126">
      <w:pPr>
        <w:tabs>
          <w:tab w:val="left" w:pos="1995"/>
        </w:tabs>
        <w:jc w:val="right"/>
        <w:rPr>
          <w:b/>
          <w:sz w:val="20"/>
          <w:szCs w:val="20"/>
        </w:rPr>
      </w:pPr>
    </w:p>
    <w:p w:rsidR="00B05C67" w:rsidRDefault="00B05C67" w:rsidP="00EE7126">
      <w:pPr>
        <w:tabs>
          <w:tab w:val="left" w:pos="1995"/>
        </w:tabs>
        <w:jc w:val="right"/>
        <w:rPr>
          <w:b/>
          <w:sz w:val="20"/>
          <w:szCs w:val="20"/>
        </w:rPr>
      </w:pPr>
    </w:p>
    <w:p w:rsidR="001E596A" w:rsidRDefault="001E596A" w:rsidP="00EE7126">
      <w:pPr>
        <w:tabs>
          <w:tab w:val="left" w:pos="1995"/>
        </w:tabs>
        <w:jc w:val="right"/>
        <w:rPr>
          <w:b/>
          <w:sz w:val="20"/>
          <w:szCs w:val="20"/>
        </w:rPr>
      </w:pPr>
    </w:p>
    <w:p w:rsidR="001E596A" w:rsidRDefault="001E596A" w:rsidP="00EE7126">
      <w:pPr>
        <w:tabs>
          <w:tab w:val="left" w:pos="1995"/>
        </w:tabs>
        <w:jc w:val="right"/>
        <w:rPr>
          <w:b/>
          <w:sz w:val="20"/>
          <w:szCs w:val="20"/>
        </w:rPr>
      </w:pPr>
    </w:p>
    <w:p w:rsidR="00F623DA" w:rsidRPr="005F47A9" w:rsidRDefault="00F623DA" w:rsidP="00F623DA">
      <w:pPr>
        <w:tabs>
          <w:tab w:val="left" w:pos="1995"/>
        </w:tabs>
        <w:ind w:right="-2"/>
        <w:jc w:val="right"/>
        <w:rPr>
          <w:b/>
          <w:sz w:val="20"/>
          <w:szCs w:val="20"/>
        </w:rPr>
      </w:pPr>
      <w:r w:rsidRPr="005F47A9">
        <w:rPr>
          <w:b/>
          <w:sz w:val="20"/>
          <w:szCs w:val="20"/>
        </w:rPr>
        <w:lastRenderedPageBreak/>
        <w:t>2.pielikums</w:t>
      </w:r>
    </w:p>
    <w:p w:rsidR="00F623DA" w:rsidRPr="005F47A9" w:rsidRDefault="00F623DA" w:rsidP="00F623DA">
      <w:pPr>
        <w:pStyle w:val="Bezatstarpm"/>
        <w:ind w:right="-2"/>
        <w:jc w:val="right"/>
        <w:rPr>
          <w:sz w:val="20"/>
          <w:szCs w:val="20"/>
        </w:rPr>
      </w:pPr>
      <w:r w:rsidRPr="005F47A9">
        <w:rPr>
          <w:sz w:val="20"/>
          <w:szCs w:val="20"/>
        </w:rPr>
        <w:t>Atklāta konkursa „</w:t>
      </w:r>
      <w:r w:rsidRPr="005F47A9">
        <w:rPr>
          <w:bCs/>
          <w:sz w:val="20"/>
          <w:szCs w:val="20"/>
        </w:rPr>
        <w:t>Apgaismojuma vadības kontrolieru iekārtu  iegāde</w:t>
      </w:r>
      <w:r w:rsidRPr="005F47A9">
        <w:rPr>
          <w:sz w:val="20"/>
          <w:szCs w:val="20"/>
        </w:rPr>
        <w:t>”</w:t>
      </w:r>
    </w:p>
    <w:p w:rsidR="001E596A" w:rsidRPr="005F47A9" w:rsidRDefault="00F623DA" w:rsidP="00F623DA">
      <w:pPr>
        <w:tabs>
          <w:tab w:val="left" w:pos="1995"/>
        </w:tabs>
        <w:jc w:val="right"/>
        <w:rPr>
          <w:sz w:val="20"/>
          <w:szCs w:val="20"/>
        </w:rPr>
      </w:pPr>
      <w:r w:rsidRPr="005F47A9">
        <w:rPr>
          <w:sz w:val="20"/>
          <w:szCs w:val="20"/>
        </w:rPr>
        <w:t xml:space="preserve">(iepirkuma </w:t>
      </w:r>
      <w:proofErr w:type="spellStart"/>
      <w:r w:rsidRPr="005F47A9">
        <w:rPr>
          <w:sz w:val="20"/>
          <w:szCs w:val="20"/>
        </w:rPr>
        <w:t>id.Nr</w:t>
      </w:r>
      <w:proofErr w:type="spellEnd"/>
      <w:r w:rsidRPr="005F47A9">
        <w:rPr>
          <w:sz w:val="20"/>
          <w:szCs w:val="20"/>
        </w:rPr>
        <w:t>. RG 2019/05/</w:t>
      </w:r>
      <w:r w:rsidR="00946C26" w:rsidRPr="005F47A9">
        <w:rPr>
          <w:sz w:val="20"/>
          <w:szCs w:val="20"/>
        </w:rPr>
        <w:t>AK</w:t>
      </w:r>
      <w:r w:rsidRPr="005F47A9">
        <w:rPr>
          <w:sz w:val="20"/>
          <w:szCs w:val="20"/>
        </w:rPr>
        <w:t>) Nolikumam</w:t>
      </w:r>
    </w:p>
    <w:p w:rsidR="00F623DA" w:rsidRPr="005F47A9" w:rsidRDefault="00F623DA" w:rsidP="00F623DA">
      <w:pPr>
        <w:tabs>
          <w:tab w:val="left" w:pos="1995"/>
        </w:tabs>
        <w:jc w:val="right"/>
        <w:rPr>
          <w:b/>
          <w:sz w:val="20"/>
          <w:szCs w:val="20"/>
        </w:rPr>
      </w:pPr>
    </w:p>
    <w:p w:rsidR="001E596A" w:rsidRPr="005F47A9" w:rsidRDefault="001E596A" w:rsidP="001E596A">
      <w:pPr>
        <w:widowControl w:val="0"/>
        <w:suppressAutoHyphens/>
        <w:adjustRightInd w:val="0"/>
        <w:ind w:left="714" w:hanging="357"/>
        <w:jc w:val="center"/>
        <w:textAlignment w:val="baseline"/>
        <w:rPr>
          <w:b/>
        </w:rPr>
      </w:pPr>
    </w:p>
    <w:p w:rsidR="001E596A" w:rsidRPr="005F47A9" w:rsidRDefault="001E596A" w:rsidP="001E596A">
      <w:pPr>
        <w:widowControl w:val="0"/>
        <w:suppressAutoHyphens/>
        <w:adjustRightInd w:val="0"/>
        <w:ind w:left="714" w:hanging="357"/>
        <w:jc w:val="center"/>
        <w:textAlignment w:val="baseline"/>
        <w:rPr>
          <w:b/>
        </w:rPr>
      </w:pPr>
      <w:r w:rsidRPr="005F47A9">
        <w:rPr>
          <w:b/>
        </w:rPr>
        <w:t>INFORMĀCIJA PAR APAKŠUZŅĒMĒJIEM</w:t>
      </w:r>
    </w:p>
    <w:p w:rsidR="001E596A" w:rsidRPr="005F47A9" w:rsidRDefault="001E596A" w:rsidP="001E596A">
      <w:pPr>
        <w:widowControl w:val="0"/>
        <w:suppressAutoHyphens/>
        <w:adjustRightInd w:val="0"/>
        <w:ind w:left="714" w:hanging="357"/>
        <w:jc w:val="center"/>
        <w:textAlignment w:val="baseline"/>
      </w:pPr>
      <w:r w:rsidRPr="005F47A9">
        <w:t>(atbilstoši nolikuma 3.3.</w:t>
      </w:r>
      <w:r w:rsidR="00FF036E" w:rsidRPr="005F47A9">
        <w:t>1</w:t>
      </w:r>
      <w:r w:rsidRPr="005F47A9">
        <w:t>. un 4.1.</w:t>
      </w:r>
      <w:r w:rsidR="00FF036E" w:rsidRPr="005F47A9">
        <w:t>6</w:t>
      </w:r>
      <w:r w:rsidRPr="005F47A9">
        <w:t xml:space="preserve">.punkta prasībai) </w:t>
      </w:r>
    </w:p>
    <w:p w:rsidR="001E596A" w:rsidRPr="005F47A9" w:rsidRDefault="001E596A" w:rsidP="001E596A">
      <w:pPr>
        <w:pStyle w:val="Bezatstarpm"/>
        <w:ind w:right="-2"/>
        <w:jc w:val="center"/>
        <w:rPr>
          <w:b/>
        </w:rPr>
      </w:pPr>
    </w:p>
    <w:p w:rsidR="00F623DA" w:rsidRPr="005F47A9" w:rsidRDefault="00F623DA" w:rsidP="00F623DA">
      <w:pPr>
        <w:pStyle w:val="Bezatstarpm"/>
        <w:jc w:val="center"/>
        <w:rPr>
          <w:b/>
        </w:rPr>
      </w:pPr>
      <w:r w:rsidRPr="005F47A9">
        <w:rPr>
          <w:b/>
        </w:rPr>
        <w:t>dalībai atklātā konkursā „</w:t>
      </w:r>
      <w:r w:rsidRPr="005F47A9">
        <w:rPr>
          <w:b/>
          <w:bCs/>
        </w:rPr>
        <w:t>Apgaismojuma vadības kontrolieru iekārtu iegāde</w:t>
      </w:r>
      <w:r w:rsidRPr="005F47A9">
        <w:rPr>
          <w:b/>
        </w:rPr>
        <w:t>”</w:t>
      </w:r>
    </w:p>
    <w:p w:rsidR="00F623DA" w:rsidRPr="00D51748" w:rsidRDefault="00F623DA" w:rsidP="00F623DA">
      <w:pPr>
        <w:pStyle w:val="Bezatstarpm"/>
        <w:jc w:val="center"/>
        <w:rPr>
          <w:b/>
        </w:rPr>
      </w:pPr>
      <w:r w:rsidRPr="005F47A9">
        <w:rPr>
          <w:b/>
        </w:rPr>
        <w:t xml:space="preserve">(iepirkuma </w:t>
      </w:r>
      <w:proofErr w:type="spellStart"/>
      <w:r w:rsidRPr="005F47A9">
        <w:rPr>
          <w:b/>
        </w:rPr>
        <w:t>id.Nr</w:t>
      </w:r>
      <w:proofErr w:type="spellEnd"/>
      <w:r w:rsidRPr="005F47A9">
        <w:rPr>
          <w:b/>
        </w:rPr>
        <w:t>. RG 2019/05/</w:t>
      </w:r>
      <w:r w:rsidR="00946C26" w:rsidRPr="005F47A9">
        <w:rPr>
          <w:b/>
        </w:rPr>
        <w:t>AK</w:t>
      </w:r>
      <w:r w:rsidRPr="005F47A9">
        <w:rPr>
          <w:b/>
        </w:rPr>
        <w:t>)</w:t>
      </w:r>
    </w:p>
    <w:p w:rsidR="001E596A" w:rsidRPr="000E6548" w:rsidRDefault="001E596A" w:rsidP="001E596A">
      <w:pPr>
        <w:jc w:val="center"/>
      </w:pPr>
    </w:p>
    <w:p w:rsidR="001E596A" w:rsidRPr="000E6548" w:rsidRDefault="001E596A" w:rsidP="001E596A">
      <w:pPr>
        <w:jc w:val="center"/>
      </w:pPr>
    </w:p>
    <w:p w:rsidR="001E596A" w:rsidRPr="008F4718" w:rsidRDefault="001E596A" w:rsidP="001E596A">
      <w:pPr>
        <w:shd w:val="clear" w:color="auto" w:fill="D9D9D9"/>
        <w:ind w:left="567" w:hanging="567"/>
        <w:jc w:val="both"/>
        <w:rPr>
          <w:i/>
          <w:sz w:val="20"/>
          <w:szCs w:val="20"/>
        </w:rPr>
      </w:pPr>
      <w:r w:rsidRPr="008F4718">
        <w:rPr>
          <w:i/>
          <w:sz w:val="22"/>
          <w:szCs w:val="22"/>
          <w:highlight w:val="lightGray"/>
        </w:rPr>
        <w:t>3.</w:t>
      </w:r>
      <w:r w:rsidRPr="008F4718">
        <w:rPr>
          <w:i/>
          <w:sz w:val="20"/>
          <w:szCs w:val="20"/>
          <w:highlight w:val="lightGray"/>
        </w:rPr>
        <w:t>3.</w:t>
      </w:r>
      <w:r w:rsidR="00A65685">
        <w:rPr>
          <w:i/>
          <w:sz w:val="20"/>
          <w:szCs w:val="20"/>
          <w:highlight w:val="lightGray"/>
        </w:rPr>
        <w:t>1</w:t>
      </w:r>
      <w:r w:rsidRPr="008F4718">
        <w:rPr>
          <w:i/>
          <w:sz w:val="20"/>
          <w:szCs w:val="20"/>
          <w:highlight w:val="lightGray"/>
        </w:rPr>
        <w:t xml:space="preserve">. </w:t>
      </w:r>
      <w:r w:rsidRPr="008F4718">
        <w:rPr>
          <w:i/>
          <w:sz w:val="20"/>
          <w:szCs w:val="20"/>
          <w:highlight w:val="lightGray"/>
        </w:rPr>
        <w:tab/>
      </w:r>
      <w:r w:rsidRPr="008F4718">
        <w:rPr>
          <w:i/>
          <w:sz w:val="20"/>
          <w:szCs w:val="20"/>
        </w:rPr>
        <w:t>Pretendents drīkst nodot apakšuzņēmējiem daļu no iepirkuma. Pretendentam piedāvājumā jānorāda apakšuzņēmējus (nosaukums, adrese, cita būtiska informācija), tās līguma daļas, kuras tiks nodotas izpildei apakšuzņēmējam, kā arī saistību starp pasūtītāju un apakšuzņēmēju apliecinoša dokumenta apstiprinātu kopiju un apakšuzņēmēja parakstītu apliecinājumu par gatavību veikt līguma izpildi;</w:t>
      </w:r>
    </w:p>
    <w:p w:rsidR="001E596A" w:rsidRPr="008F4718" w:rsidRDefault="001E596A" w:rsidP="001E596A">
      <w:pPr>
        <w:shd w:val="clear" w:color="auto" w:fill="D9D9D9"/>
        <w:ind w:left="567" w:hanging="567"/>
        <w:jc w:val="both"/>
        <w:rPr>
          <w:b/>
          <w:i/>
          <w:sz w:val="20"/>
          <w:szCs w:val="20"/>
        </w:rPr>
      </w:pPr>
      <w:r w:rsidRPr="008F4718">
        <w:rPr>
          <w:i/>
          <w:sz w:val="20"/>
          <w:szCs w:val="20"/>
        </w:rPr>
        <w:t>4.1.</w:t>
      </w:r>
      <w:r w:rsidR="00A65685">
        <w:rPr>
          <w:i/>
          <w:sz w:val="20"/>
          <w:szCs w:val="20"/>
        </w:rPr>
        <w:t>6</w:t>
      </w:r>
      <w:r w:rsidRPr="008F4718">
        <w:rPr>
          <w:i/>
          <w:sz w:val="20"/>
          <w:szCs w:val="20"/>
        </w:rPr>
        <w:t>.</w:t>
      </w:r>
      <w:r w:rsidRPr="008F4718">
        <w:rPr>
          <w:i/>
          <w:sz w:val="20"/>
          <w:szCs w:val="20"/>
        </w:rPr>
        <w:tab/>
        <w:t>informāciju par pretendenta piesaistītajiem apakšuzņēmējiem, ja tādi tiek piesaistīti;</w:t>
      </w:r>
    </w:p>
    <w:p w:rsidR="001E596A" w:rsidRDefault="001E596A" w:rsidP="001E596A">
      <w:pPr>
        <w:ind w:left="142"/>
        <w:jc w:val="both"/>
        <w:rPr>
          <w:b/>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438"/>
        <w:gridCol w:w="1418"/>
        <w:gridCol w:w="1842"/>
        <w:gridCol w:w="1814"/>
      </w:tblGrid>
      <w:tr w:rsidR="001E596A" w:rsidRPr="00BF34C8" w:rsidTr="007927B3">
        <w:tc>
          <w:tcPr>
            <w:tcW w:w="2127" w:type="dxa"/>
            <w:shd w:val="clear" w:color="auto" w:fill="auto"/>
          </w:tcPr>
          <w:p w:rsidR="001E596A" w:rsidRPr="0043232F" w:rsidRDefault="001E596A" w:rsidP="00F623DA">
            <w:pPr>
              <w:suppressAutoHyphens/>
              <w:jc w:val="center"/>
              <w:rPr>
                <w:b/>
                <w:sz w:val="20"/>
                <w:szCs w:val="20"/>
                <w:vertAlign w:val="superscript"/>
                <w:lang w:eastAsia="ar-SA"/>
              </w:rPr>
            </w:pPr>
            <w:r w:rsidRPr="00BF34C8">
              <w:rPr>
                <w:b/>
                <w:sz w:val="20"/>
                <w:szCs w:val="20"/>
                <w:lang w:eastAsia="ar-SA"/>
              </w:rPr>
              <w:t>Apakšuzņēmēja nosaukums, reģistrācijas numurs</w:t>
            </w:r>
            <w:r>
              <w:rPr>
                <w:b/>
                <w:sz w:val="20"/>
                <w:szCs w:val="20"/>
                <w:lang w:eastAsia="ar-SA"/>
              </w:rPr>
              <w:t xml:space="preserve"> </w:t>
            </w:r>
            <w:r>
              <w:rPr>
                <w:i/>
                <w:sz w:val="20"/>
                <w:szCs w:val="20"/>
                <w:vertAlign w:val="superscript"/>
                <w:lang w:eastAsia="ar-SA"/>
              </w:rPr>
              <w:t>*</w:t>
            </w:r>
          </w:p>
        </w:tc>
        <w:tc>
          <w:tcPr>
            <w:tcW w:w="2438" w:type="dxa"/>
          </w:tcPr>
          <w:p w:rsidR="001E596A" w:rsidRPr="00BF34C8" w:rsidRDefault="001E596A" w:rsidP="00F623DA">
            <w:pPr>
              <w:suppressAutoHyphens/>
              <w:jc w:val="center"/>
              <w:rPr>
                <w:b/>
                <w:sz w:val="20"/>
                <w:szCs w:val="20"/>
                <w:lang w:eastAsia="ar-SA"/>
              </w:rPr>
            </w:pPr>
            <w:r w:rsidRPr="00BF34C8">
              <w:rPr>
                <w:b/>
                <w:sz w:val="20"/>
                <w:szCs w:val="20"/>
                <w:lang w:eastAsia="ar-SA"/>
              </w:rPr>
              <w:t>Vai uzņēmums atbilst mazā vai vidējā uzņēmuma statusam</w:t>
            </w:r>
            <w:r w:rsidRPr="00BF34C8">
              <w:rPr>
                <w:rStyle w:val="Vresatsauce"/>
                <w:b/>
                <w:sz w:val="20"/>
                <w:szCs w:val="20"/>
              </w:rPr>
              <w:footnoteReference w:id="1"/>
            </w:r>
          </w:p>
        </w:tc>
        <w:tc>
          <w:tcPr>
            <w:tcW w:w="1418" w:type="dxa"/>
            <w:shd w:val="clear" w:color="auto" w:fill="auto"/>
          </w:tcPr>
          <w:p w:rsidR="001E596A" w:rsidRPr="00BF34C8" w:rsidRDefault="001E596A" w:rsidP="00F623DA">
            <w:pPr>
              <w:suppressAutoHyphens/>
              <w:jc w:val="center"/>
              <w:rPr>
                <w:b/>
                <w:sz w:val="20"/>
                <w:szCs w:val="20"/>
                <w:lang w:eastAsia="ar-SA"/>
              </w:rPr>
            </w:pPr>
            <w:r w:rsidRPr="00BF34C8">
              <w:rPr>
                <w:b/>
                <w:sz w:val="20"/>
                <w:szCs w:val="20"/>
                <w:lang w:eastAsia="ar-SA"/>
              </w:rPr>
              <w:t>Veicamo darbu apjoms %</w:t>
            </w:r>
          </w:p>
        </w:tc>
        <w:tc>
          <w:tcPr>
            <w:tcW w:w="1842" w:type="dxa"/>
            <w:shd w:val="clear" w:color="auto" w:fill="auto"/>
          </w:tcPr>
          <w:p w:rsidR="001E596A" w:rsidRPr="00BF34C8" w:rsidRDefault="001E596A" w:rsidP="00F623DA">
            <w:pPr>
              <w:suppressAutoHyphens/>
              <w:jc w:val="center"/>
              <w:rPr>
                <w:b/>
                <w:sz w:val="20"/>
                <w:szCs w:val="20"/>
                <w:lang w:eastAsia="ar-SA"/>
              </w:rPr>
            </w:pPr>
            <w:r w:rsidRPr="00BF34C8">
              <w:rPr>
                <w:b/>
                <w:sz w:val="20"/>
                <w:szCs w:val="20"/>
                <w:lang w:eastAsia="ar-SA"/>
              </w:rPr>
              <w:t>Veicamo darbu apjoms EUR bez PVN</w:t>
            </w:r>
          </w:p>
        </w:tc>
        <w:tc>
          <w:tcPr>
            <w:tcW w:w="1814" w:type="dxa"/>
            <w:shd w:val="clear" w:color="auto" w:fill="auto"/>
          </w:tcPr>
          <w:p w:rsidR="001E596A" w:rsidRPr="00BF34C8" w:rsidRDefault="001E596A" w:rsidP="00F623DA">
            <w:pPr>
              <w:suppressAutoHyphens/>
              <w:jc w:val="center"/>
              <w:rPr>
                <w:b/>
                <w:sz w:val="20"/>
                <w:szCs w:val="20"/>
                <w:lang w:eastAsia="ar-SA"/>
              </w:rPr>
            </w:pPr>
            <w:r w:rsidRPr="00BF34C8">
              <w:rPr>
                <w:b/>
                <w:sz w:val="20"/>
                <w:szCs w:val="20"/>
                <w:lang w:eastAsia="ar-SA"/>
              </w:rPr>
              <w:t>Veicamo darbu raksturojums</w:t>
            </w:r>
          </w:p>
        </w:tc>
      </w:tr>
      <w:tr w:rsidR="001E596A" w:rsidRPr="00B52A52" w:rsidTr="007927B3">
        <w:tc>
          <w:tcPr>
            <w:tcW w:w="2127" w:type="dxa"/>
            <w:shd w:val="clear" w:color="auto" w:fill="auto"/>
          </w:tcPr>
          <w:p w:rsidR="001E596A" w:rsidRPr="00B52A52" w:rsidRDefault="001E596A" w:rsidP="00F623DA">
            <w:pPr>
              <w:suppressAutoHyphens/>
              <w:jc w:val="both"/>
              <w:rPr>
                <w:lang w:eastAsia="ar-SA"/>
              </w:rPr>
            </w:pPr>
          </w:p>
        </w:tc>
        <w:tc>
          <w:tcPr>
            <w:tcW w:w="2438" w:type="dxa"/>
          </w:tcPr>
          <w:p w:rsidR="001E596A" w:rsidRPr="00B52A52" w:rsidRDefault="001E596A" w:rsidP="00F623DA">
            <w:pPr>
              <w:suppressAutoHyphens/>
              <w:jc w:val="both"/>
              <w:rPr>
                <w:lang w:eastAsia="ar-SA"/>
              </w:rPr>
            </w:pPr>
          </w:p>
        </w:tc>
        <w:tc>
          <w:tcPr>
            <w:tcW w:w="1418" w:type="dxa"/>
            <w:shd w:val="clear" w:color="auto" w:fill="auto"/>
          </w:tcPr>
          <w:p w:rsidR="001E596A" w:rsidRPr="00B52A52" w:rsidRDefault="001E596A" w:rsidP="00F623DA">
            <w:pPr>
              <w:suppressAutoHyphens/>
              <w:jc w:val="both"/>
              <w:rPr>
                <w:lang w:eastAsia="ar-SA"/>
              </w:rPr>
            </w:pPr>
          </w:p>
        </w:tc>
        <w:tc>
          <w:tcPr>
            <w:tcW w:w="1842" w:type="dxa"/>
            <w:shd w:val="clear" w:color="auto" w:fill="auto"/>
          </w:tcPr>
          <w:p w:rsidR="001E596A" w:rsidRPr="00B52A52" w:rsidRDefault="001E596A" w:rsidP="00F623DA">
            <w:pPr>
              <w:suppressAutoHyphens/>
              <w:jc w:val="both"/>
              <w:rPr>
                <w:lang w:eastAsia="ar-SA"/>
              </w:rPr>
            </w:pPr>
          </w:p>
        </w:tc>
        <w:tc>
          <w:tcPr>
            <w:tcW w:w="1814" w:type="dxa"/>
            <w:shd w:val="clear" w:color="auto" w:fill="auto"/>
          </w:tcPr>
          <w:p w:rsidR="001E596A" w:rsidRPr="00B52A52" w:rsidRDefault="001E596A" w:rsidP="00F623DA">
            <w:pPr>
              <w:suppressAutoHyphens/>
              <w:jc w:val="both"/>
              <w:rPr>
                <w:lang w:eastAsia="ar-SA"/>
              </w:rPr>
            </w:pPr>
          </w:p>
        </w:tc>
      </w:tr>
      <w:tr w:rsidR="001E596A" w:rsidRPr="00B52A52" w:rsidTr="007927B3">
        <w:tc>
          <w:tcPr>
            <w:tcW w:w="2127" w:type="dxa"/>
            <w:shd w:val="clear" w:color="auto" w:fill="auto"/>
          </w:tcPr>
          <w:p w:rsidR="001E596A" w:rsidRPr="00B52A52" w:rsidRDefault="001E596A" w:rsidP="00F623DA">
            <w:pPr>
              <w:suppressAutoHyphens/>
              <w:jc w:val="both"/>
              <w:rPr>
                <w:lang w:eastAsia="ar-SA"/>
              </w:rPr>
            </w:pPr>
          </w:p>
        </w:tc>
        <w:tc>
          <w:tcPr>
            <w:tcW w:w="2438" w:type="dxa"/>
          </w:tcPr>
          <w:p w:rsidR="001E596A" w:rsidRPr="00B52A52" w:rsidRDefault="001E596A" w:rsidP="00F623DA">
            <w:pPr>
              <w:suppressAutoHyphens/>
              <w:jc w:val="both"/>
              <w:rPr>
                <w:lang w:eastAsia="ar-SA"/>
              </w:rPr>
            </w:pPr>
          </w:p>
        </w:tc>
        <w:tc>
          <w:tcPr>
            <w:tcW w:w="1418" w:type="dxa"/>
            <w:shd w:val="clear" w:color="auto" w:fill="auto"/>
          </w:tcPr>
          <w:p w:rsidR="001E596A" w:rsidRPr="00B52A52" w:rsidRDefault="001E596A" w:rsidP="00F623DA">
            <w:pPr>
              <w:suppressAutoHyphens/>
              <w:jc w:val="both"/>
              <w:rPr>
                <w:lang w:eastAsia="ar-SA"/>
              </w:rPr>
            </w:pPr>
          </w:p>
        </w:tc>
        <w:tc>
          <w:tcPr>
            <w:tcW w:w="1842" w:type="dxa"/>
            <w:shd w:val="clear" w:color="auto" w:fill="auto"/>
          </w:tcPr>
          <w:p w:rsidR="001E596A" w:rsidRPr="00B52A52" w:rsidRDefault="001E596A" w:rsidP="00F623DA">
            <w:pPr>
              <w:suppressAutoHyphens/>
              <w:jc w:val="both"/>
              <w:rPr>
                <w:lang w:eastAsia="ar-SA"/>
              </w:rPr>
            </w:pPr>
          </w:p>
        </w:tc>
        <w:tc>
          <w:tcPr>
            <w:tcW w:w="1814" w:type="dxa"/>
            <w:shd w:val="clear" w:color="auto" w:fill="auto"/>
          </w:tcPr>
          <w:p w:rsidR="001E596A" w:rsidRPr="00B52A52" w:rsidRDefault="001E596A" w:rsidP="00F623DA">
            <w:pPr>
              <w:suppressAutoHyphens/>
              <w:jc w:val="both"/>
              <w:rPr>
                <w:lang w:eastAsia="ar-SA"/>
              </w:rPr>
            </w:pPr>
          </w:p>
        </w:tc>
      </w:tr>
      <w:tr w:rsidR="001E596A" w:rsidRPr="00B52A52" w:rsidTr="007927B3">
        <w:tc>
          <w:tcPr>
            <w:tcW w:w="2127" w:type="dxa"/>
            <w:shd w:val="clear" w:color="auto" w:fill="auto"/>
          </w:tcPr>
          <w:p w:rsidR="001E596A" w:rsidRPr="00B52A52" w:rsidRDefault="001E596A" w:rsidP="00F623DA">
            <w:pPr>
              <w:suppressAutoHyphens/>
              <w:jc w:val="both"/>
              <w:rPr>
                <w:lang w:eastAsia="ar-SA"/>
              </w:rPr>
            </w:pPr>
          </w:p>
        </w:tc>
        <w:tc>
          <w:tcPr>
            <w:tcW w:w="2438" w:type="dxa"/>
          </w:tcPr>
          <w:p w:rsidR="001E596A" w:rsidRPr="00B52A52" w:rsidRDefault="001E596A" w:rsidP="00F623DA">
            <w:pPr>
              <w:suppressAutoHyphens/>
              <w:jc w:val="both"/>
              <w:rPr>
                <w:lang w:eastAsia="ar-SA"/>
              </w:rPr>
            </w:pPr>
          </w:p>
        </w:tc>
        <w:tc>
          <w:tcPr>
            <w:tcW w:w="1418" w:type="dxa"/>
            <w:shd w:val="clear" w:color="auto" w:fill="auto"/>
          </w:tcPr>
          <w:p w:rsidR="001E596A" w:rsidRPr="00B52A52" w:rsidRDefault="001E596A" w:rsidP="00F623DA">
            <w:pPr>
              <w:suppressAutoHyphens/>
              <w:jc w:val="both"/>
              <w:rPr>
                <w:lang w:eastAsia="ar-SA"/>
              </w:rPr>
            </w:pPr>
          </w:p>
        </w:tc>
        <w:tc>
          <w:tcPr>
            <w:tcW w:w="1842" w:type="dxa"/>
            <w:shd w:val="clear" w:color="auto" w:fill="auto"/>
          </w:tcPr>
          <w:p w:rsidR="001E596A" w:rsidRPr="00B52A52" w:rsidRDefault="001E596A" w:rsidP="00F623DA">
            <w:pPr>
              <w:suppressAutoHyphens/>
              <w:jc w:val="both"/>
              <w:rPr>
                <w:lang w:eastAsia="ar-SA"/>
              </w:rPr>
            </w:pPr>
          </w:p>
        </w:tc>
        <w:tc>
          <w:tcPr>
            <w:tcW w:w="1814" w:type="dxa"/>
            <w:shd w:val="clear" w:color="auto" w:fill="auto"/>
          </w:tcPr>
          <w:p w:rsidR="001E596A" w:rsidRPr="00B52A52" w:rsidRDefault="001E596A" w:rsidP="00F623DA">
            <w:pPr>
              <w:suppressAutoHyphens/>
              <w:jc w:val="both"/>
              <w:rPr>
                <w:lang w:eastAsia="ar-SA"/>
              </w:rPr>
            </w:pPr>
          </w:p>
        </w:tc>
      </w:tr>
    </w:tbl>
    <w:p w:rsidR="001E596A" w:rsidRDefault="001E596A" w:rsidP="001E596A">
      <w:pPr>
        <w:ind w:left="142"/>
        <w:jc w:val="both"/>
        <w:rPr>
          <w:b/>
          <w:sz w:val="22"/>
          <w:szCs w:val="22"/>
        </w:rPr>
      </w:pPr>
    </w:p>
    <w:p w:rsidR="001E596A" w:rsidRPr="009601DE" w:rsidRDefault="001E596A" w:rsidP="001E596A">
      <w:pPr>
        <w:ind w:left="142"/>
        <w:jc w:val="both"/>
        <w:rPr>
          <w:b/>
          <w:sz w:val="22"/>
          <w:szCs w:val="22"/>
        </w:rPr>
      </w:pPr>
    </w:p>
    <w:p w:rsidR="001E596A" w:rsidRPr="00C67171" w:rsidRDefault="001E596A" w:rsidP="001E596A">
      <w:pPr>
        <w:ind w:left="142"/>
        <w:jc w:val="both"/>
        <w:rPr>
          <w:i/>
          <w:sz w:val="22"/>
          <w:szCs w:val="22"/>
          <w:highlight w:val="lightGray"/>
          <w:lang w:eastAsia="ar-SA"/>
        </w:rPr>
      </w:pPr>
      <w:r w:rsidRPr="00C67171">
        <w:rPr>
          <w:i/>
          <w:sz w:val="22"/>
          <w:szCs w:val="22"/>
          <w:highlight w:val="lightGray"/>
          <w:lang w:eastAsia="ar-SA"/>
        </w:rPr>
        <w:t>Vairāku apakšuzņēmēju gadījumā tabulu aizpilda par katru no tiem.</w:t>
      </w:r>
    </w:p>
    <w:p w:rsidR="001E596A" w:rsidRPr="00C67171" w:rsidRDefault="001E596A" w:rsidP="001E596A">
      <w:pPr>
        <w:ind w:left="142"/>
        <w:jc w:val="both"/>
        <w:rPr>
          <w:i/>
          <w:sz w:val="22"/>
          <w:szCs w:val="22"/>
          <w:highlight w:val="lightGray"/>
          <w:lang w:eastAsia="ar-SA"/>
        </w:rPr>
      </w:pPr>
    </w:p>
    <w:p w:rsidR="001E596A" w:rsidRDefault="001E596A" w:rsidP="001E596A">
      <w:pPr>
        <w:ind w:left="142" w:hanging="142"/>
        <w:jc w:val="both"/>
        <w:rPr>
          <w:i/>
          <w:sz w:val="20"/>
          <w:szCs w:val="20"/>
          <w:lang w:eastAsia="ar-SA"/>
        </w:rPr>
      </w:pPr>
      <w:r>
        <w:rPr>
          <w:i/>
          <w:sz w:val="20"/>
          <w:szCs w:val="20"/>
          <w:vertAlign w:val="superscript"/>
          <w:lang w:eastAsia="ar-SA"/>
        </w:rPr>
        <w:t xml:space="preserve">*  </w:t>
      </w:r>
      <w:r>
        <w:rPr>
          <w:i/>
          <w:sz w:val="20"/>
          <w:szCs w:val="20"/>
          <w:lang w:eastAsia="ar-SA"/>
        </w:rPr>
        <w:t xml:space="preserve">Ja pretendents nepiesaistīs apakšuzņēmējus, šajā ailē izdara atzīmi – “pretendents apakšuzņēmējus nepiesaistīs” un pārējās ailes neaizpilda. </w:t>
      </w:r>
    </w:p>
    <w:p w:rsidR="001E596A" w:rsidRPr="008233A5" w:rsidRDefault="001E596A" w:rsidP="001E596A">
      <w:pPr>
        <w:ind w:left="142"/>
        <w:jc w:val="both"/>
        <w:rPr>
          <w:i/>
          <w:sz w:val="22"/>
          <w:szCs w:val="22"/>
          <w:lang w:eastAsia="ar-SA"/>
        </w:rPr>
      </w:pPr>
    </w:p>
    <w:p w:rsidR="001E596A" w:rsidRPr="00DB66D9" w:rsidRDefault="001E596A" w:rsidP="001E596A">
      <w:pPr>
        <w:suppressAutoHyphens/>
        <w:ind w:left="142" w:firstLine="578"/>
        <w:jc w:val="both"/>
        <w:rPr>
          <w:b/>
          <w:lang w:eastAsia="ar-SA"/>
        </w:rPr>
      </w:pPr>
      <w:r w:rsidRPr="00DB66D9">
        <w:rPr>
          <w:b/>
          <w:i/>
          <w:sz w:val="22"/>
          <w:szCs w:val="22"/>
        </w:rPr>
        <w:t xml:space="preserve">Ja pretendents piesaista apakšuzņēmējus, piedāvājumam pievieno vienošanos ar katru </w:t>
      </w:r>
      <w:r w:rsidRPr="002C39C2">
        <w:rPr>
          <w:b/>
          <w:i/>
          <w:sz w:val="22"/>
          <w:szCs w:val="22"/>
        </w:rPr>
        <w:t>apakšuzņēmēju par konkrētu darbu izpildi vai apakšuzņēmēja apliecinājumu par dalību līguma izpildē, ja līguma tiesības tiks</w:t>
      </w:r>
      <w:r w:rsidRPr="00DB66D9">
        <w:rPr>
          <w:b/>
          <w:i/>
          <w:sz w:val="22"/>
          <w:szCs w:val="22"/>
        </w:rPr>
        <w:t xml:space="preserve"> piešķirtas pretendentam</w:t>
      </w:r>
      <w:r w:rsidRPr="00DB66D9">
        <w:rPr>
          <w:b/>
          <w:lang w:eastAsia="ar-SA"/>
        </w:rPr>
        <w:t>.</w:t>
      </w:r>
    </w:p>
    <w:p w:rsidR="001E596A" w:rsidRDefault="001E596A" w:rsidP="001E596A">
      <w:pPr>
        <w:spacing w:after="160" w:line="259" w:lineRule="auto"/>
      </w:pPr>
    </w:p>
    <w:p w:rsidR="001E596A" w:rsidRDefault="001E596A" w:rsidP="001E596A">
      <w:pPr>
        <w:framePr w:hSpace="180" w:wrap="around" w:vAnchor="text" w:hAnchor="margin" w:x="5" w:y="74"/>
        <w:spacing w:after="160" w:line="259" w:lineRule="auto"/>
      </w:pPr>
    </w:p>
    <w:p w:rsidR="001E596A" w:rsidRDefault="001E596A" w:rsidP="001E596A">
      <w:pPr>
        <w:ind w:left="21" w:right="55"/>
      </w:pPr>
      <w:r>
        <w:t xml:space="preserve">Pretendents/Pretendenta pilnvarotā persona: </w:t>
      </w:r>
    </w:p>
    <w:p w:rsidR="001E596A" w:rsidRDefault="001E596A" w:rsidP="001E596A">
      <w:pPr>
        <w:spacing w:line="259" w:lineRule="auto"/>
      </w:pPr>
      <w:r>
        <w:t xml:space="preserve"> </w:t>
      </w:r>
    </w:p>
    <w:p w:rsidR="001E596A" w:rsidRDefault="001E596A" w:rsidP="001E596A">
      <w:pPr>
        <w:spacing w:line="259" w:lineRule="auto"/>
        <w:ind w:left="1274"/>
      </w:pPr>
      <w:r>
        <w:t xml:space="preserve"> </w:t>
      </w:r>
      <w:r>
        <w:tab/>
        <w:t xml:space="preserve"> </w:t>
      </w:r>
      <w:r>
        <w:tab/>
        <w:t xml:space="preserve"> </w:t>
      </w:r>
      <w:r>
        <w:tab/>
        <w:t xml:space="preserve"> </w:t>
      </w:r>
      <w:r>
        <w:tab/>
        <w:t xml:space="preserve"> </w:t>
      </w:r>
    </w:p>
    <w:p w:rsidR="001E596A" w:rsidRDefault="004873E0" w:rsidP="001E596A">
      <w:pPr>
        <w:spacing w:after="53" w:line="259" w:lineRule="auto"/>
      </w:pPr>
      <w:r>
        <w:pict>
          <v:group id="Group 15" o:spid="_x0000_s1092" style="width:453.05pt;height:.5pt;mso-position-horizontal-relative:char;mso-position-vertical-relative:line" coordsize="57539,60">
            <v:shape id="Shape 135968" o:spid="_x0000_s1093" style="position:absolute;width:16202;height:91;visibility:visible;mso-wrap-style:square;v-text-anchor:top" coordsize="162026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" adj="0,,0" path="m,l1620266,r,9144l,9144,,e" fillcolor="black" stroked="f" strokeweight="0">
              <v:stroke miterlimit="83231f" joinstyle="miter"/>
              <v:formulas/>
              <v:path arrowok="t" o:connecttype="segments" textboxrect="0,0,1620266,9144"/>
            </v:shape>
            <v:shape id="Shape 135969" o:spid="_x0000_s1094" style="position:absolute;left:18900;width:19815;height:91;visibility:visible;mso-wrap-style:square;v-text-anchor:top" coordsize="198145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" adj="0,,0" path="m,l1981454,r,9144l,9144,,e" fillcolor="black" stroked="f" strokeweight="0">
              <v:stroke miterlimit="83231f" joinstyle="miter"/>
              <v:formulas/>
              <v:path arrowok="t" o:connecttype="segments" textboxrect="0,0,1981454,9144"/>
            </v:shape>
            <v:shape id="Shape 135970" o:spid="_x0000_s1095" style="position:absolute;left:41412;width:16127;height:91;visibility:visible;mso-wrap-style:square;v-text-anchor:top" coordsize="161264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" adj="0,,0" path="m,l1612646,r,9144l,9144,,e" fillcolor="black" stroked="f" strokeweight="0">
              <v:stroke miterlimit="83231f" joinstyle="miter"/>
              <v:formulas/>
              <v:path arrowok="t" o:connecttype="segments" textboxrect="0,0,1612646,9144"/>
            </v:shape>
            <w10:anchorlock/>
          </v:group>
        </w:pict>
      </w:r>
    </w:p>
    <w:p w:rsidR="001E596A" w:rsidRPr="000359D3" w:rsidRDefault="001E596A" w:rsidP="001E596A">
      <w:pPr>
        <w:tabs>
          <w:tab w:val="center" w:pos="1273"/>
          <w:tab w:val="center" w:pos="2765"/>
          <w:tab w:val="center" w:pos="4535"/>
          <w:tab w:val="center" w:pos="6308"/>
          <w:tab w:val="center" w:pos="7792"/>
        </w:tabs>
        <w:rPr>
          <w:sz w:val="18"/>
          <w:szCs w:val="18"/>
        </w:rPr>
      </w:pPr>
      <w:r>
        <w:rPr>
          <w:rFonts w:ascii="Calibri" w:eastAsia="Calibri" w:hAnsi="Calibri" w:cs="Calibri"/>
          <w:sz w:val="22"/>
        </w:rPr>
        <w:tab/>
      </w:r>
      <w:r w:rsidRPr="000359D3">
        <w:rPr>
          <w:sz w:val="18"/>
          <w:szCs w:val="18"/>
        </w:rPr>
        <w:t xml:space="preserve">/amats/ </w:t>
      </w:r>
      <w:r w:rsidRPr="000359D3">
        <w:rPr>
          <w:sz w:val="18"/>
          <w:szCs w:val="18"/>
        </w:rPr>
        <w:tab/>
        <w:t xml:space="preserve"> </w:t>
      </w:r>
      <w:r w:rsidRPr="000359D3">
        <w:rPr>
          <w:sz w:val="18"/>
          <w:szCs w:val="18"/>
        </w:rPr>
        <w:tab/>
        <w:t xml:space="preserve">/paraksts/ </w:t>
      </w:r>
      <w:r w:rsidRPr="000359D3">
        <w:rPr>
          <w:sz w:val="18"/>
          <w:szCs w:val="18"/>
        </w:rPr>
        <w:tab/>
        <w:t xml:space="preserve"> </w:t>
      </w:r>
      <w:r w:rsidRPr="000359D3">
        <w:rPr>
          <w:sz w:val="18"/>
          <w:szCs w:val="18"/>
        </w:rPr>
        <w:tab/>
        <w:t xml:space="preserve">/vārds, uzvārds/ </w:t>
      </w:r>
    </w:p>
    <w:p w:rsidR="001E596A" w:rsidRDefault="001E596A" w:rsidP="001E596A">
      <w:pPr>
        <w:spacing w:after="26" w:line="259" w:lineRule="auto"/>
        <w:ind w:left="1274"/>
      </w:pPr>
      <w:r>
        <w:t xml:space="preserve"> </w:t>
      </w:r>
      <w:r>
        <w:tab/>
        <w:t xml:space="preserve"> </w:t>
      </w:r>
      <w:r>
        <w:tab/>
        <w:t xml:space="preserve"> </w:t>
      </w:r>
      <w:r>
        <w:tab/>
        <w:t xml:space="preserve"> </w:t>
      </w:r>
      <w:r>
        <w:tab/>
        <w:t xml:space="preserve"> </w:t>
      </w:r>
    </w:p>
    <w:p w:rsidR="00B05C67" w:rsidRDefault="001E596A" w:rsidP="001E596A">
      <w:pPr>
        <w:tabs>
          <w:tab w:val="center" w:pos="1274"/>
          <w:tab w:val="center" w:pos="2765"/>
          <w:tab w:val="center" w:pos="4536"/>
          <w:tab w:val="center" w:pos="6308"/>
          <w:tab w:val="center" w:pos="7792"/>
        </w:tabs>
      </w:pPr>
      <w:r>
        <w:rPr>
          <w:rFonts w:ascii="Calibri" w:eastAsia="Calibri" w:hAnsi="Calibri" w:cs="Calibri"/>
          <w:sz w:val="22"/>
        </w:rPr>
        <w:tab/>
      </w:r>
      <w:r w:rsidRPr="00AF29D2">
        <w:t>2019.gada</w:t>
      </w:r>
      <w:r>
        <w:t xml:space="preserve"> ____._____________ </w:t>
      </w:r>
    </w:p>
    <w:p w:rsidR="00B05C67" w:rsidRDefault="00B05C67" w:rsidP="001E596A">
      <w:pPr>
        <w:tabs>
          <w:tab w:val="center" w:pos="1274"/>
          <w:tab w:val="center" w:pos="2765"/>
          <w:tab w:val="center" w:pos="4536"/>
          <w:tab w:val="center" w:pos="6308"/>
          <w:tab w:val="center" w:pos="7792"/>
        </w:tabs>
      </w:pPr>
    </w:p>
    <w:p w:rsidR="001E596A" w:rsidRDefault="001E596A" w:rsidP="001E596A">
      <w:pPr>
        <w:tabs>
          <w:tab w:val="center" w:pos="1274"/>
          <w:tab w:val="center" w:pos="2765"/>
          <w:tab w:val="center" w:pos="4536"/>
          <w:tab w:val="center" w:pos="6308"/>
          <w:tab w:val="center" w:pos="7792"/>
        </w:tabs>
      </w:pPr>
      <w:r>
        <w:tab/>
        <w:t xml:space="preserve"> </w:t>
      </w:r>
      <w:r>
        <w:tab/>
        <w:t xml:space="preserve"> </w:t>
      </w:r>
    </w:p>
    <w:p w:rsidR="001E596A" w:rsidRDefault="004873E0" w:rsidP="001E596A">
      <w:pPr>
        <w:spacing w:after="51" w:line="259" w:lineRule="auto"/>
      </w:pPr>
      <w:r>
        <w:pict>
          <v:group id="Group 19" o:spid="_x0000_s1096" style="width:127.6pt;height:.5pt;mso-position-horizontal-relative:char;mso-position-vertical-relative:line" coordsize="16202,60">
            <v:shape id="Shape 135974" o:spid="_x0000_s1097" style="position:absolute;width:16202;height:91;visibility:visible;mso-wrap-style:square;v-text-anchor:top" coordsize="162026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" adj="0,,0" path="m,l1620266,r,9144l,9144,,e" fillcolor="black" stroked="f" strokeweight="0">
              <v:stroke miterlimit="83231f" joinstyle="miter"/>
              <v:formulas/>
              <v:path arrowok="t" o:connecttype="segments" textboxrect="0,0,1620266,9144"/>
            </v:shape>
            <w10:anchorlock/>
          </v:group>
        </w:pict>
      </w:r>
    </w:p>
    <w:p w:rsidR="001E596A" w:rsidRPr="000359D3" w:rsidRDefault="001E596A" w:rsidP="001E596A">
      <w:pPr>
        <w:spacing w:after="160" w:line="259" w:lineRule="auto"/>
        <w:rPr>
          <w:sz w:val="18"/>
          <w:szCs w:val="18"/>
        </w:rPr>
      </w:pPr>
      <w:r w:rsidRPr="000359D3">
        <w:rPr>
          <w:rFonts w:ascii="Calibri" w:eastAsia="Calibri" w:hAnsi="Calibri" w:cs="Calibri"/>
          <w:sz w:val="18"/>
          <w:szCs w:val="18"/>
        </w:rPr>
        <w:t xml:space="preserve">    </w:t>
      </w:r>
      <w:r>
        <w:rPr>
          <w:rFonts w:ascii="Calibri" w:eastAsia="Calibri" w:hAnsi="Calibri" w:cs="Calibri"/>
          <w:sz w:val="18"/>
          <w:szCs w:val="18"/>
        </w:rPr>
        <w:t xml:space="preserve">     </w:t>
      </w:r>
      <w:r w:rsidRPr="000359D3">
        <w:rPr>
          <w:rFonts w:ascii="Calibri" w:eastAsia="Calibri" w:hAnsi="Calibri" w:cs="Calibri"/>
          <w:sz w:val="18"/>
          <w:szCs w:val="18"/>
        </w:rPr>
        <w:t xml:space="preserve"> </w:t>
      </w:r>
      <w:r w:rsidRPr="000359D3">
        <w:rPr>
          <w:sz w:val="18"/>
          <w:szCs w:val="18"/>
        </w:rPr>
        <w:t xml:space="preserve">/sagatavošanas vieta/ </w:t>
      </w:r>
      <w:r w:rsidRPr="000359D3">
        <w:rPr>
          <w:sz w:val="18"/>
          <w:szCs w:val="18"/>
        </w:rPr>
        <w:tab/>
      </w:r>
    </w:p>
    <w:p w:rsidR="00EE7126" w:rsidRDefault="00EE7126" w:rsidP="00EE7126">
      <w:pPr>
        <w:tabs>
          <w:tab w:val="left" w:pos="1995"/>
        </w:tabs>
        <w:jc w:val="right"/>
        <w:rPr>
          <w:b/>
          <w:sz w:val="20"/>
          <w:szCs w:val="20"/>
        </w:rPr>
      </w:pPr>
    </w:p>
    <w:p w:rsidR="001E596A" w:rsidRDefault="001E596A" w:rsidP="00EE7126">
      <w:pPr>
        <w:tabs>
          <w:tab w:val="left" w:pos="1995"/>
        </w:tabs>
        <w:jc w:val="right"/>
        <w:rPr>
          <w:b/>
          <w:sz w:val="20"/>
          <w:szCs w:val="20"/>
        </w:rPr>
      </w:pPr>
    </w:p>
    <w:p w:rsidR="001E596A" w:rsidRDefault="001E596A" w:rsidP="00EE7126">
      <w:pPr>
        <w:tabs>
          <w:tab w:val="left" w:pos="1995"/>
        </w:tabs>
        <w:jc w:val="right"/>
        <w:rPr>
          <w:b/>
          <w:sz w:val="20"/>
          <w:szCs w:val="20"/>
        </w:rPr>
      </w:pPr>
    </w:p>
    <w:p w:rsidR="001E596A" w:rsidRDefault="001E596A" w:rsidP="00EE7126">
      <w:pPr>
        <w:tabs>
          <w:tab w:val="left" w:pos="1995"/>
        </w:tabs>
        <w:jc w:val="right"/>
        <w:rPr>
          <w:b/>
          <w:sz w:val="20"/>
          <w:szCs w:val="20"/>
        </w:rPr>
      </w:pPr>
    </w:p>
    <w:p w:rsidR="001E596A" w:rsidRDefault="001E596A" w:rsidP="00EE7126">
      <w:pPr>
        <w:tabs>
          <w:tab w:val="left" w:pos="1995"/>
        </w:tabs>
        <w:jc w:val="right"/>
        <w:rPr>
          <w:b/>
          <w:sz w:val="20"/>
          <w:szCs w:val="20"/>
        </w:rPr>
      </w:pPr>
    </w:p>
    <w:p w:rsidR="001E596A" w:rsidRDefault="001E596A" w:rsidP="00EE7126">
      <w:pPr>
        <w:tabs>
          <w:tab w:val="left" w:pos="1995"/>
        </w:tabs>
        <w:jc w:val="right"/>
        <w:rPr>
          <w:b/>
          <w:sz w:val="20"/>
          <w:szCs w:val="20"/>
        </w:rPr>
      </w:pPr>
    </w:p>
    <w:p w:rsidR="001E596A" w:rsidRDefault="001E596A" w:rsidP="00EE7126">
      <w:pPr>
        <w:tabs>
          <w:tab w:val="left" w:pos="1995"/>
        </w:tabs>
        <w:jc w:val="right"/>
        <w:rPr>
          <w:b/>
          <w:sz w:val="20"/>
          <w:szCs w:val="20"/>
        </w:rPr>
      </w:pPr>
    </w:p>
    <w:p w:rsidR="00F623DA" w:rsidRPr="005F47A9" w:rsidRDefault="00F623DA" w:rsidP="00F623DA">
      <w:pPr>
        <w:tabs>
          <w:tab w:val="left" w:pos="1995"/>
        </w:tabs>
        <w:ind w:right="-2"/>
        <w:jc w:val="right"/>
        <w:rPr>
          <w:b/>
          <w:sz w:val="20"/>
          <w:szCs w:val="20"/>
        </w:rPr>
      </w:pPr>
      <w:r w:rsidRPr="005F47A9">
        <w:rPr>
          <w:b/>
          <w:sz w:val="20"/>
          <w:szCs w:val="20"/>
        </w:rPr>
        <w:lastRenderedPageBreak/>
        <w:t>3.pielikums</w:t>
      </w:r>
    </w:p>
    <w:p w:rsidR="00F623DA" w:rsidRPr="005F47A9" w:rsidRDefault="00F623DA" w:rsidP="00F623DA">
      <w:pPr>
        <w:pStyle w:val="Bezatstarpm"/>
        <w:ind w:right="-2"/>
        <w:jc w:val="right"/>
        <w:rPr>
          <w:sz w:val="20"/>
          <w:szCs w:val="20"/>
        </w:rPr>
      </w:pPr>
      <w:r w:rsidRPr="005F47A9">
        <w:rPr>
          <w:sz w:val="20"/>
          <w:szCs w:val="20"/>
        </w:rPr>
        <w:t>Atklāta konkursa „</w:t>
      </w:r>
      <w:r w:rsidRPr="005F47A9">
        <w:rPr>
          <w:bCs/>
          <w:sz w:val="20"/>
          <w:szCs w:val="20"/>
        </w:rPr>
        <w:t>Apgaismojuma vadības kontrolieru iekārtu  iegāde</w:t>
      </w:r>
      <w:r w:rsidRPr="005F47A9">
        <w:rPr>
          <w:sz w:val="20"/>
          <w:szCs w:val="20"/>
        </w:rPr>
        <w:t>”</w:t>
      </w:r>
    </w:p>
    <w:p w:rsidR="00F623DA" w:rsidRPr="005F47A9" w:rsidRDefault="00F623DA" w:rsidP="00F623DA">
      <w:pPr>
        <w:tabs>
          <w:tab w:val="left" w:pos="1995"/>
        </w:tabs>
        <w:jc w:val="right"/>
        <w:rPr>
          <w:sz w:val="20"/>
          <w:szCs w:val="20"/>
        </w:rPr>
      </w:pPr>
      <w:r w:rsidRPr="005F47A9">
        <w:rPr>
          <w:sz w:val="20"/>
          <w:szCs w:val="20"/>
        </w:rPr>
        <w:t xml:space="preserve">(iepirkuma </w:t>
      </w:r>
      <w:proofErr w:type="spellStart"/>
      <w:r w:rsidRPr="005F47A9">
        <w:rPr>
          <w:sz w:val="20"/>
          <w:szCs w:val="20"/>
        </w:rPr>
        <w:t>id.Nr</w:t>
      </w:r>
      <w:proofErr w:type="spellEnd"/>
      <w:r w:rsidRPr="005F47A9">
        <w:rPr>
          <w:sz w:val="20"/>
          <w:szCs w:val="20"/>
        </w:rPr>
        <w:t>. RG 2019/05/</w:t>
      </w:r>
      <w:r w:rsidR="00946C26" w:rsidRPr="005F47A9">
        <w:rPr>
          <w:sz w:val="20"/>
          <w:szCs w:val="20"/>
        </w:rPr>
        <w:t>AK</w:t>
      </w:r>
      <w:r w:rsidRPr="005F47A9">
        <w:rPr>
          <w:sz w:val="20"/>
          <w:szCs w:val="20"/>
        </w:rPr>
        <w:t>) Nolikumam</w:t>
      </w:r>
    </w:p>
    <w:p w:rsidR="001E596A" w:rsidRPr="005F47A9" w:rsidRDefault="001E596A" w:rsidP="001E596A">
      <w:pPr>
        <w:widowControl w:val="0"/>
        <w:suppressAutoHyphens/>
        <w:adjustRightInd w:val="0"/>
        <w:ind w:left="714" w:hanging="357"/>
        <w:jc w:val="center"/>
        <w:textAlignment w:val="baseline"/>
        <w:rPr>
          <w:b/>
        </w:rPr>
      </w:pPr>
    </w:p>
    <w:p w:rsidR="001E596A" w:rsidRPr="005F47A9" w:rsidRDefault="001E596A" w:rsidP="001E596A">
      <w:pPr>
        <w:widowControl w:val="0"/>
        <w:suppressAutoHyphens/>
        <w:adjustRightInd w:val="0"/>
        <w:ind w:left="714" w:hanging="357"/>
        <w:jc w:val="center"/>
        <w:textAlignment w:val="baseline"/>
        <w:rPr>
          <w:b/>
        </w:rPr>
      </w:pPr>
    </w:p>
    <w:p w:rsidR="001E596A" w:rsidRPr="005F47A9" w:rsidRDefault="001E596A" w:rsidP="001E596A">
      <w:pPr>
        <w:widowControl w:val="0"/>
        <w:suppressAutoHyphens/>
        <w:adjustRightInd w:val="0"/>
        <w:ind w:left="714" w:hanging="357"/>
        <w:jc w:val="center"/>
        <w:textAlignment w:val="baseline"/>
        <w:rPr>
          <w:b/>
        </w:rPr>
      </w:pPr>
      <w:r w:rsidRPr="005F47A9">
        <w:rPr>
          <w:b/>
        </w:rPr>
        <w:t>INFORMĀCIJA PAR PERSONĀM, UZ KURU IESPĒJĀM PRETENDENTS BALSTĀS</w:t>
      </w:r>
    </w:p>
    <w:p w:rsidR="001E596A" w:rsidRPr="005F47A9" w:rsidRDefault="001E596A" w:rsidP="001E596A">
      <w:pPr>
        <w:widowControl w:val="0"/>
        <w:suppressAutoHyphens/>
        <w:adjustRightInd w:val="0"/>
        <w:ind w:left="714" w:hanging="357"/>
        <w:jc w:val="center"/>
        <w:textAlignment w:val="baseline"/>
      </w:pPr>
      <w:r w:rsidRPr="005F47A9">
        <w:t xml:space="preserve">(atbilstoši nolikuma </w:t>
      </w:r>
      <w:r w:rsidR="00FF036E" w:rsidRPr="005F47A9">
        <w:t xml:space="preserve">3.3.2. un </w:t>
      </w:r>
      <w:r w:rsidRPr="005F47A9">
        <w:t>4.1.</w:t>
      </w:r>
      <w:r w:rsidR="00FF036E" w:rsidRPr="005F47A9">
        <w:t>7</w:t>
      </w:r>
      <w:r w:rsidRPr="005F47A9">
        <w:t xml:space="preserve">.punkta prasībai) </w:t>
      </w:r>
    </w:p>
    <w:p w:rsidR="001E596A" w:rsidRPr="005F47A9" w:rsidRDefault="001E596A" w:rsidP="001E596A">
      <w:pPr>
        <w:pStyle w:val="Bezatstarpm"/>
        <w:ind w:right="-2"/>
        <w:jc w:val="center"/>
        <w:rPr>
          <w:b/>
        </w:rPr>
      </w:pPr>
    </w:p>
    <w:p w:rsidR="00F623DA" w:rsidRPr="005F47A9" w:rsidRDefault="00F623DA" w:rsidP="00F623DA">
      <w:pPr>
        <w:pStyle w:val="Bezatstarpm"/>
        <w:jc w:val="center"/>
        <w:rPr>
          <w:b/>
        </w:rPr>
      </w:pPr>
      <w:r w:rsidRPr="005F47A9">
        <w:rPr>
          <w:b/>
        </w:rPr>
        <w:t>dalībai atklātā konkursā „</w:t>
      </w:r>
      <w:r w:rsidRPr="005F47A9">
        <w:rPr>
          <w:b/>
          <w:bCs/>
        </w:rPr>
        <w:t>Apgaismojuma vadības kontrolieru iekārtu iegāde</w:t>
      </w:r>
      <w:r w:rsidRPr="005F47A9">
        <w:rPr>
          <w:b/>
        </w:rPr>
        <w:t>”</w:t>
      </w:r>
    </w:p>
    <w:p w:rsidR="00F623DA" w:rsidRPr="005F47A9" w:rsidRDefault="00F623DA" w:rsidP="00F623DA">
      <w:pPr>
        <w:pStyle w:val="Bezatstarpm"/>
        <w:jc w:val="center"/>
        <w:rPr>
          <w:b/>
        </w:rPr>
      </w:pPr>
      <w:r w:rsidRPr="005F47A9">
        <w:rPr>
          <w:b/>
        </w:rPr>
        <w:t xml:space="preserve">(iepirkuma </w:t>
      </w:r>
      <w:proofErr w:type="spellStart"/>
      <w:r w:rsidRPr="005F47A9">
        <w:rPr>
          <w:b/>
        </w:rPr>
        <w:t>id.Nr</w:t>
      </w:r>
      <w:proofErr w:type="spellEnd"/>
      <w:r w:rsidRPr="005F47A9">
        <w:rPr>
          <w:b/>
        </w:rPr>
        <w:t>. RG 2019/05/</w:t>
      </w:r>
      <w:r w:rsidR="00946C26" w:rsidRPr="005F47A9">
        <w:rPr>
          <w:b/>
        </w:rPr>
        <w:t>AK</w:t>
      </w:r>
      <w:r w:rsidRPr="005F47A9">
        <w:rPr>
          <w:b/>
        </w:rPr>
        <w:t>)</w:t>
      </w:r>
    </w:p>
    <w:p w:rsidR="001E596A" w:rsidRPr="005F47A9" w:rsidRDefault="001E596A" w:rsidP="001E596A">
      <w:pPr>
        <w:jc w:val="center"/>
      </w:pPr>
    </w:p>
    <w:p w:rsidR="001E596A" w:rsidRPr="005F47A9" w:rsidRDefault="001E596A" w:rsidP="001E596A">
      <w:pPr>
        <w:jc w:val="center"/>
        <w:rPr>
          <w:b/>
        </w:rPr>
      </w:pPr>
    </w:p>
    <w:p w:rsidR="001E596A" w:rsidRPr="008F4718" w:rsidRDefault="001E596A" w:rsidP="001E596A">
      <w:pPr>
        <w:shd w:val="clear" w:color="auto" w:fill="D9D9D9"/>
        <w:suppressAutoHyphens/>
        <w:ind w:left="567" w:hanging="567"/>
        <w:jc w:val="both"/>
        <w:rPr>
          <w:i/>
          <w:sz w:val="20"/>
          <w:szCs w:val="20"/>
        </w:rPr>
      </w:pPr>
      <w:r w:rsidRPr="005F47A9">
        <w:rPr>
          <w:i/>
          <w:sz w:val="22"/>
          <w:szCs w:val="22"/>
        </w:rPr>
        <w:t>3.</w:t>
      </w:r>
      <w:r w:rsidRPr="005F47A9">
        <w:rPr>
          <w:i/>
          <w:sz w:val="20"/>
          <w:szCs w:val="20"/>
        </w:rPr>
        <w:t>3.</w:t>
      </w:r>
      <w:r w:rsidR="00A65685" w:rsidRPr="005F47A9">
        <w:rPr>
          <w:i/>
          <w:sz w:val="20"/>
          <w:szCs w:val="20"/>
        </w:rPr>
        <w:t>2</w:t>
      </w:r>
      <w:r w:rsidRPr="005F47A9">
        <w:rPr>
          <w:i/>
          <w:sz w:val="20"/>
          <w:szCs w:val="20"/>
        </w:rPr>
        <w:t>.</w:t>
      </w:r>
      <w:r w:rsidRPr="005F47A9">
        <w:rPr>
          <w:i/>
          <w:sz w:val="20"/>
          <w:szCs w:val="20"/>
        </w:rPr>
        <w:tab/>
        <w:t>Pretendents var balstīties uz citu personu tehniskajām un profesionālajām iespējām, ja tas</w:t>
      </w:r>
      <w:r w:rsidRPr="008F4718">
        <w:rPr>
          <w:i/>
          <w:sz w:val="20"/>
          <w:szCs w:val="20"/>
        </w:rPr>
        <w:t xml:space="preserve"> ir nepieciešams konkrētā iepirkuma līguma izpildei, neatkarīgi no savstarpējo attiecību tiesiskā rakstura. Pretendents, lai apliecinātu saimniecisko un finansiālo stāvokli vai profesionālās spējas, var balstīties uz citu personu iespējām tikai tad, ja šīs personas veiks darbus vai sniegs pakalpojumus, kuru izpildei attiecīgās spējas ir nepieciešamas;</w:t>
      </w:r>
    </w:p>
    <w:p w:rsidR="001E596A" w:rsidRPr="008F4718" w:rsidRDefault="001E596A" w:rsidP="001E596A">
      <w:pPr>
        <w:shd w:val="clear" w:color="auto" w:fill="D9D9D9"/>
        <w:suppressAutoHyphens/>
        <w:ind w:left="567" w:hanging="567"/>
        <w:jc w:val="both"/>
        <w:rPr>
          <w:i/>
          <w:sz w:val="20"/>
          <w:szCs w:val="20"/>
          <w:lang w:eastAsia="ar-SA"/>
        </w:rPr>
      </w:pPr>
      <w:r w:rsidRPr="008F4718">
        <w:rPr>
          <w:i/>
          <w:sz w:val="20"/>
          <w:szCs w:val="20"/>
          <w:lang w:eastAsia="ar-SA"/>
        </w:rPr>
        <w:t>4.1.</w:t>
      </w:r>
      <w:r w:rsidR="00A65685">
        <w:rPr>
          <w:i/>
          <w:sz w:val="20"/>
          <w:szCs w:val="20"/>
          <w:lang w:eastAsia="ar-SA"/>
        </w:rPr>
        <w:t>7</w:t>
      </w:r>
      <w:r w:rsidRPr="008F4718">
        <w:rPr>
          <w:i/>
          <w:sz w:val="20"/>
          <w:szCs w:val="20"/>
          <w:lang w:eastAsia="ar-SA"/>
        </w:rPr>
        <w:t>.</w:t>
      </w:r>
      <w:r w:rsidRPr="008F4718">
        <w:rPr>
          <w:i/>
          <w:sz w:val="20"/>
          <w:szCs w:val="20"/>
          <w:lang w:eastAsia="ar-SA"/>
        </w:rPr>
        <w:tab/>
      </w:r>
      <w:r>
        <w:rPr>
          <w:i/>
          <w:sz w:val="20"/>
          <w:szCs w:val="20"/>
          <w:lang w:eastAsia="ar-SA"/>
        </w:rPr>
        <w:t>i</w:t>
      </w:r>
      <w:r w:rsidRPr="008F4718">
        <w:rPr>
          <w:sz w:val="20"/>
          <w:szCs w:val="20"/>
        </w:rPr>
        <w:t>nformāciju par pretendenta piesaistītajām personām, uz kuru iespējām pretendents balstās, ja tādi tiek piesaistīti</w:t>
      </w:r>
    </w:p>
    <w:p w:rsidR="001E596A" w:rsidRPr="008F4718" w:rsidRDefault="001E596A" w:rsidP="001E596A">
      <w:pPr>
        <w:suppressAutoHyphens/>
        <w:ind w:left="567" w:hanging="567"/>
        <w:contextualSpacing/>
        <w:jc w:val="both"/>
        <w:rPr>
          <w:b/>
          <w:sz w:val="20"/>
          <w:szCs w:val="20"/>
          <w:lang w:eastAsia="ar-SA"/>
        </w:rPr>
      </w:pPr>
    </w:p>
    <w:p w:rsidR="001E596A" w:rsidRDefault="001E596A" w:rsidP="001E596A">
      <w:pPr>
        <w:suppressAutoHyphens/>
        <w:contextualSpacing/>
        <w:jc w:val="both"/>
        <w:rPr>
          <w:b/>
          <w:sz w:val="22"/>
          <w:lang w:eastAsia="ar-SA"/>
        </w:rPr>
      </w:pPr>
      <w:r>
        <w:rPr>
          <w:b/>
          <w:sz w:val="22"/>
          <w:lang w:eastAsia="ar-SA"/>
        </w:rPr>
        <w:t>Persona, uz kuras iespējām pretendents balstās:</w:t>
      </w:r>
    </w:p>
    <w:tbl>
      <w:tblPr>
        <w:tblW w:w="9752" w:type="dxa"/>
        <w:tblInd w:w="-5"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200"/>
      </w:tblGrid>
      <w:tr w:rsidR="001E596A" w:rsidRPr="00BE22DC" w:rsidTr="007927B3">
        <w:trPr>
          <w:trHeight w:val="741"/>
        </w:trPr>
        <w:tc>
          <w:tcPr>
            <w:tcW w:w="2552" w:type="dxa"/>
            <w:shd w:val="clear" w:color="auto" w:fill="auto"/>
          </w:tcPr>
          <w:p w:rsidR="001E596A" w:rsidRPr="00BE22DC" w:rsidRDefault="001E596A" w:rsidP="00F623DA">
            <w:pPr>
              <w:pStyle w:val="Sarakstarindkopa"/>
              <w:suppressAutoHyphens/>
              <w:ind w:left="0"/>
              <w:jc w:val="both"/>
              <w:rPr>
                <w:lang w:eastAsia="ar-SA"/>
              </w:rPr>
            </w:pPr>
            <w:r>
              <w:rPr>
                <w:lang w:eastAsia="ar-SA"/>
              </w:rPr>
              <w:t>Personas n</w:t>
            </w:r>
            <w:r w:rsidRPr="00BE22DC">
              <w:rPr>
                <w:lang w:eastAsia="ar-SA"/>
              </w:rPr>
              <w:t>osaukums</w:t>
            </w:r>
            <w:r>
              <w:rPr>
                <w:vertAlign w:val="superscript"/>
                <w:lang w:eastAsia="ar-SA"/>
              </w:rPr>
              <w:t>*</w:t>
            </w:r>
            <w:r>
              <w:rPr>
                <w:lang w:eastAsia="ar-SA"/>
              </w:rPr>
              <w:t>:</w:t>
            </w:r>
          </w:p>
        </w:tc>
        <w:tc>
          <w:tcPr>
            <w:tcW w:w="7200" w:type="dxa"/>
            <w:shd w:val="clear" w:color="auto" w:fill="auto"/>
          </w:tcPr>
          <w:p w:rsidR="001E596A" w:rsidRPr="00BE22DC" w:rsidRDefault="001E596A" w:rsidP="00F623DA">
            <w:pPr>
              <w:pStyle w:val="Sarakstarindkopa"/>
              <w:suppressAutoHyphens/>
              <w:ind w:left="0"/>
              <w:jc w:val="both"/>
              <w:rPr>
                <w:lang w:eastAsia="ar-SA"/>
              </w:rPr>
            </w:pPr>
          </w:p>
          <w:p w:rsidR="001E596A" w:rsidRPr="00BE22DC" w:rsidRDefault="001E596A" w:rsidP="00F623DA">
            <w:pPr>
              <w:pStyle w:val="Sarakstarindkopa"/>
              <w:suppressAutoHyphens/>
              <w:ind w:left="0"/>
              <w:jc w:val="both"/>
              <w:rPr>
                <w:lang w:val="ru-RU" w:eastAsia="ar-SA"/>
              </w:rPr>
            </w:pPr>
          </w:p>
        </w:tc>
      </w:tr>
      <w:tr w:rsidR="001E596A" w:rsidRPr="00BE22DC" w:rsidTr="007927B3">
        <w:trPr>
          <w:trHeight w:val="695"/>
        </w:trPr>
        <w:tc>
          <w:tcPr>
            <w:tcW w:w="2552" w:type="dxa"/>
            <w:tcBorders>
              <w:bottom w:val="single" w:sz="4" w:space="0" w:color="auto"/>
            </w:tcBorders>
            <w:shd w:val="clear" w:color="auto" w:fill="auto"/>
          </w:tcPr>
          <w:p w:rsidR="001E596A" w:rsidRPr="00BE22DC" w:rsidRDefault="001E596A" w:rsidP="00F623DA">
            <w:pPr>
              <w:pStyle w:val="Sarakstarindkopa"/>
              <w:suppressAutoHyphens/>
              <w:ind w:left="0"/>
              <w:jc w:val="both"/>
              <w:rPr>
                <w:lang w:eastAsia="ar-SA"/>
              </w:rPr>
            </w:pPr>
            <w:r>
              <w:rPr>
                <w:lang w:eastAsia="ar-SA"/>
              </w:rPr>
              <w:t>S</w:t>
            </w:r>
            <w:r w:rsidRPr="00BE22DC">
              <w:rPr>
                <w:lang w:eastAsia="ar-SA"/>
              </w:rPr>
              <w:t>pējas</w:t>
            </w:r>
            <w:r>
              <w:rPr>
                <w:lang w:eastAsia="ar-SA"/>
              </w:rPr>
              <w:t>:</w:t>
            </w:r>
          </w:p>
        </w:tc>
        <w:tc>
          <w:tcPr>
            <w:tcW w:w="7200" w:type="dxa"/>
            <w:tcBorders>
              <w:bottom w:val="single" w:sz="4" w:space="0" w:color="auto"/>
            </w:tcBorders>
            <w:shd w:val="clear" w:color="auto" w:fill="auto"/>
          </w:tcPr>
          <w:p w:rsidR="001E596A" w:rsidRPr="00BE22DC" w:rsidRDefault="001E596A" w:rsidP="00F623DA">
            <w:pPr>
              <w:pStyle w:val="Sarakstarindkopa"/>
              <w:suppressAutoHyphens/>
              <w:ind w:left="0"/>
              <w:jc w:val="both"/>
              <w:rPr>
                <w:lang w:eastAsia="ar-SA"/>
              </w:rPr>
            </w:pPr>
          </w:p>
          <w:p w:rsidR="001E596A" w:rsidRPr="00BE22DC" w:rsidRDefault="001E596A" w:rsidP="00F623DA">
            <w:pPr>
              <w:pStyle w:val="Sarakstarindkopa"/>
              <w:suppressAutoHyphens/>
              <w:ind w:left="0"/>
              <w:jc w:val="both"/>
              <w:rPr>
                <w:lang w:eastAsia="ar-SA"/>
              </w:rPr>
            </w:pPr>
          </w:p>
        </w:tc>
      </w:tr>
      <w:tr w:rsidR="001E596A" w:rsidRPr="00BE22DC" w:rsidTr="007927B3">
        <w:trPr>
          <w:trHeight w:val="835"/>
        </w:trPr>
        <w:tc>
          <w:tcPr>
            <w:tcW w:w="2552" w:type="dxa"/>
            <w:tcBorders>
              <w:bottom w:val="single" w:sz="4" w:space="0" w:color="auto"/>
            </w:tcBorders>
            <w:shd w:val="clear" w:color="auto" w:fill="auto"/>
          </w:tcPr>
          <w:p w:rsidR="001E596A" w:rsidRPr="00BE22DC" w:rsidRDefault="001E596A" w:rsidP="00F623DA">
            <w:pPr>
              <w:pStyle w:val="Sarakstarindkopa"/>
              <w:suppressAutoHyphens/>
              <w:ind w:left="0"/>
              <w:jc w:val="both"/>
              <w:rPr>
                <w:lang w:eastAsia="ar-SA"/>
              </w:rPr>
            </w:pPr>
            <w:r w:rsidRPr="00BE22DC">
              <w:rPr>
                <w:lang w:eastAsia="ar-SA"/>
              </w:rPr>
              <w:t>Darbu apjoms</w:t>
            </w:r>
            <w:r>
              <w:rPr>
                <w:lang w:eastAsia="ar-SA"/>
              </w:rPr>
              <w:t>:</w:t>
            </w:r>
          </w:p>
        </w:tc>
        <w:tc>
          <w:tcPr>
            <w:tcW w:w="7200" w:type="dxa"/>
            <w:tcBorders>
              <w:bottom w:val="single" w:sz="4" w:space="0" w:color="auto"/>
            </w:tcBorders>
            <w:shd w:val="clear" w:color="auto" w:fill="auto"/>
          </w:tcPr>
          <w:p w:rsidR="001E596A" w:rsidRPr="00BE22DC" w:rsidRDefault="001E596A" w:rsidP="00F623DA">
            <w:pPr>
              <w:pStyle w:val="Sarakstarindkopa"/>
              <w:suppressAutoHyphens/>
              <w:ind w:left="0"/>
              <w:jc w:val="both"/>
              <w:rPr>
                <w:lang w:eastAsia="ar-SA"/>
              </w:rPr>
            </w:pPr>
          </w:p>
        </w:tc>
      </w:tr>
    </w:tbl>
    <w:p w:rsidR="001E596A" w:rsidRPr="00BE22DC" w:rsidRDefault="001E596A" w:rsidP="001E596A">
      <w:pPr>
        <w:pStyle w:val="Sarakstarindkopa"/>
        <w:suppressAutoHyphens/>
        <w:jc w:val="both"/>
        <w:rPr>
          <w:lang w:eastAsia="ar-SA"/>
        </w:rPr>
      </w:pPr>
    </w:p>
    <w:p w:rsidR="001E596A" w:rsidRPr="007E5421" w:rsidRDefault="001E596A" w:rsidP="001E596A">
      <w:pPr>
        <w:pStyle w:val="Sarakstarindkopa"/>
        <w:suppressAutoHyphens/>
        <w:ind w:left="0"/>
        <w:contextualSpacing/>
        <w:jc w:val="both"/>
        <w:rPr>
          <w:sz w:val="22"/>
          <w:lang w:eastAsia="ar-SA"/>
        </w:rPr>
      </w:pPr>
      <w:r w:rsidRPr="003A33DD">
        <w:rPr>
          <w:b/>
          <w:sz w:val="22"/>
          <w:lang w:eastAsia="ar-SA"/>
        </w:rPr>
        <w:t>Jāpievieno personas, uz kuras iespējām tas balstās, rakstveida apliecinājum</w:t>
      </w:r>
      <w:r>
        <w:rPr>
          <w:b/>
          <w:sz w:val="22"/>
          <w:lang w:eastAsia="ar-SA"/>
        </w:rPr>
        <w:t>s</w:t>
      </w:r>
      <w:r w:rsidRPr="007E5421">
        <w:rPr>
          <w:sz w:val="22"/>
          <w:lang w:eastAsia="ar-SA"/>
        </w:rPr>
        <w:t xml:space="preserve">, ka gadījumā, ja pretendentam tiks piešķirtas līguma slēgšanas tiesības, </w:t>
      </w:r>
      <w:r>
        <w:rPr>
          <w:sz w:val="22"/>
          <w:lang w:eastAsia="ar-SA"/>
        </w:rPr>
        <w:t>tā ir gatava</w:t>
      </w:r>
      <w:r w:rsidRPr="007E5421">
        <w:rPr>
          <w:sz w:val="22"/>
          <w:lang w:eastAsia="ar-SA"/>
        </w:rPr>
        <w:t xml:space="preserve"> </w:t>
      </w:r>
      <w:r>
        <w:rPr>
          <w:sz w:val="22"/>
          <w:lang w:eastAsia="ar-SA"/>
        </w:rPr>
        <w:t>pildīt</w:t>
      </w:r>
      <w:r w:rsidRPr="007E5421">
        <w:rPr>
          <w:sz w:val="22"/>
          <w:lang w:eastAsia="ar-SA"/>
        </w:rPr>
        <w:t xml:space="preserve"> uzņemt</w:t>
      </w:r>
      <w:r>
        <w:rPr>
          <w:sz w:val="22"/>
          <w:lang w:eastAsia="ar-SA"/>
        </w:rPr>
        <w:t>ā</w:t>
      </w:r>
      <w:r w:rsidRPr="007E5421">
        <w:rPr>
          <w:sz w:val="22"/>
          <w:lang w:eastAsia="ar-SA"/>
        </w:rPr>
        <w:t xml:space="preserve">s saistības, </w:t>
      </w:r>
      <w:r>
        <w:rPr>
          <w:sz w:val="22"/>
          <w:lang w:eastAsia="ar-SA"/>
        </w:rPr>
        <w:t>atbilstoši augstāk dotajā tabulā sniegtajai informācijai</w:t>
      </w:r>
      <w:r w:rsidRPr="007E5421">
        <w:rPr>
          <w:sz w:val="22"/>
          <w:lang w:eastAsia="ar-SA"/>
        </w:rPr>
        <w:t xml:space="preserve">. </w:t>
      </w:r>
    </w:p>
    <w:p w:rsidR="001E596A" w:rsidRPr="00BE22DC" w:rsidRDefault="001E596A" w:rsidP="001E596A">
      <w:pPr>
        <w:pStyle w:val="Sarakstarindkopa"/>
        <w:suppressAutoHyphens/>
        <w:ind w:left="284"/>
        <w:jc w:val="both"/>
        <w:rPr>
          <w:sz w:val="22"/>
          <w:lang w:eastAsia="ar-SA"/>
        </w:rPr>
      </w:pPr>
    </w:p>
    <w:p w:rsidR="001E596A" w:rsidRDefault="001E596A" w:rsidP="001E596A">
      <w:pPr>
        <w:ind w:left="142" w:hanging="142"/>
        <w:jc w:val="both"/>
        <w:rPr>
          <w:i/>
          <w:sz w:val="20"/>
          <w:szCs w:val="20"/>
          <w:lang w:eastAsia="ar-SA"/>
        </w:rPr>
      </w:pPr>
      <w:r>
        <w:rPr>
          <w:i/>
          <w:sz w:val="20"/>
          <w:szCs w:val="20"/>
          <w:vertAlign w:val="superscript"/>
          <w:lang w:eastAsia="ar-SA"/>
        </w:rPr>
        <w:t xml:space="preserve">*  </w:t>
      </w:r>
      <w:r>
        <w:rPr>
          <w:i/>
          <w:sz w:val="20"/>
          <w:szCs w:val="20"/>
          <w:lang w:eastAsia="ar-SA"/>
        </w:rPr>
        <w:t xml:space="preserve">Ja pretendents nebalstās uz citu personu iespējām, pretendents šajā ailē izdara atzīmi – “pretendents nebalstās uz citu personu iespējām” un pārējās ailes neaizpilda. </w:t>
      </w:r>
    </w:p>
    <w:p w:rsidR="001E596A" w:rsidRPr="00BE22DC" w:rsidRDefault="001E596A" w:rsidP="001E596A">
      <w:pPr>
        <w:pStyle w:val="Sarakstarindkopa"/>
        <w:suppressAutoHyphens/>
        <w:ind w:left="284"/>
        <w:jc w:val="both"/>
        <w:rPr>
          <w:sz w:val="22"/>
          <w:lang w:eastAsia="ar-SA"/>
        </w:rPr>
      </w:pPr>
    </w:p>
    <w:p w:rsidR="001E596A" w:rsidRPr="00BE22DC" w:rsidRDefault="001E596A" w:rsidP="001E596A">
      <w:pPr>
        <w:pStyle w:val="Sarakstarindkopa"/>
        <w:suppressAutoHyphens/>
        <w:ind w:left="284"/>
        <w:jc w:val="both"/>
        <w:rPr>
          <w:sz w:val="22"/>
          <w:lang w:eastAsia="ar-SA"/>
        </w:rPr>
      </w:pPr>
    </w:p>
    <w:p w:rsidR="001E596A" w:rsidRDefault="001E596A" w:rsidP="001E596A">
      <w:pPr>
        <w:ind w:left="21" w:right="55"/>
      </w:pPr>
      <w:r>
        <w:t xml:space="preserve">Pretendents/Pretendenta pilnvarotā persona: </w:t>
      </w:r>
    </w:p>
    <w:p w:rsidR="001E596A" w:rsidRDefault="001E596A" w:rsidP="001E596A">
      <w:pPr>
        <w:spacing w:line="259" w:lineRule="auto"/>
      </w:pPr>
      <w:r>
        <w:t xml:space="preserve"> </w:t>
      </w:r>
    </w:p>
    <w:p w:rsidR="001E596A" w:rsidRDefault="001E596A" w:rsidP="001E596A">
      <w:pPr>
        <w:spacing w:line="259" w:lineRule="auto"/>
        <w:ind w:left="1274"/>
      </w:pPr>
      <w:r>
        <w:t xml:space="preserve"> </w:t>
      </w:r>
      <w:r>
        <w:tab/>
        <w:t xml:space="preserve"> </w:t>
      </w:r>
      <w:r>
        <w:tab/>
        <w:t xml:space="preserve"> </w:t>
      </w:r>
      <w:r>
        <w:tab/>
        <w:t xml:space="preserve"> </w:t>
      </w:r>
      <w:r>
        <w:tab/>
        <w:t xml:space="preserve"> </w:t>
      </w:r>
    </w:p>
    <w:p w:rsidR="001E596A" w:rsidRDefault="004873E0" w:rsidP="001E596A">
      <w:pPr>
        <w:spacing w:after="53" w:line="259" w:lineRule="auto"/>
      </w:pPr>
      <w:r>
        <w:pict>
          <v:group id="Group 119682" o:spid="_x0000_s1104" style="width:453.05pt;height:.5pt;mso-position-horizontal-relative:char;mso-position-vertical-relative:line" coordsize="57539,60">
            <v:shape id="Shape 135968" o:spid="_x0000_s1105" style="position:absolute;width:16202;height:91;visibility:visible;mso-wrap-style:square;v-text-anchor:top" coordsize="162026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" adj="0,,0" path="m,l1620266,r,9144l,9144,,e" fillcolor="black" stroked="f" strokeweight="0">
              <v:stroke miterlimit="83231f" joinstyle="miter"/>
              <v:formulas/>
              <v:path arrowok="t" o:connecttype="segments" textboxrect="0,0,1620266,9144"/>
            </v:shape>
            <v:shape id="Shape 135969" o:spid="_x0000_s1106" style="position:absolute;left:18900;width:19815;height:91;visibility:visible;mso-wrap-style:square;v-text-anchor:top" coordsize="198145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" adj="0,,0" path="m,l1981454,r,9144l,9144,,e" fillcolor="black" stroked="f" strokeweight="0">
              <v:stroke miterlimit="83231f" joinstyle="miter"/>
              <v:formulas/>
              <v:path arrowok="t" o:connecttype="segments" textboxrect="0,0,1981454,9144"/>
            </v:shape>
            <v:shape id="Shape 135970" o:spid="_x0000_s1107" style="position:absolute;left:41412;width:16127;height:91;visibility:visible;mso-wrap-style:square;v-text-anchor:top" coordsize="161264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" adj="0,,0" path="m,l1612646,r,9144l,9144,,e" fillcolor="black" stroked="f" strokeweight="0">
              <v:stroke miterlimit="83231f" joinstyle="miter"/>
              <v:formulas/>
              <v:path arrowok="t" o:connecttype="segments" textboxrect="0,0,1612646,9144"/>
            </v:shape>
            <w10:anchorlock/>
          </v:group>
        </w:pict>
      </w:r>
    </w:p>
    <w:p w:rsidR="001E596A" w:rsidRPr="00E74575" w:rsidRDefault="001E596A" w:rsidP="001E596A">
      <w:pPr>
        <w:tabs>
          <w:tab w:val="center" w:pos="1273"/>
          <w:tab w:val="center" w:pos="2765"/>
          <w:tab w:val="center" w:pos="4535"/>
          <w:tab w:val="center" w:pos="6308"/>
          <w:tab w:val="center" w:pos="7792"/>
        </w:tabs>
        <w:rPr>
          <w:sz w:val="18"/>
          <w:szCs w:val="18"/>
        </w:rPr>
      </w:pPr>
      <w:r>
        <w:rPr>
          <w:rFonts w:ascii="Calibri" w:eastAsia="Calibri" w:hAnsi="Calibri" w:cs="Calibri"/>
          <w:sz w:val="22"/>
        </w:rPr>
        <w:tab/>
      </w:r>
      <w:r w:rsidRPr="00E74575">
        <w:rPr>
          <w:sz w:val="18"/>
          <w:szCs w:val="18"/>
        </w:rPr>
        <w:t xml:space="preserve">/amats/ </w:t>
      </w:r>
      <w:r w:rsidRPr="00E74575">
        <w:rPr>
          <w:sz w:val="18"/>
          <w:szCs w:val="18"/>
        </w:rPr>
        <w:tab/>
        <w:t xml:space="preserve"> </w:t>
      </w:r>
      <w:r w:rsidRPr="00E74575">
        <w:rPr>
          <w:sz w:val="18"/>
          <w:szCs w:val="18"/>
        </w:rPr>
        <w:tab/>
        <w:t xml:space="preserve">/paraksts/ </w:t>
      </w:r>
      <w:r w:rsidRPr="00E74575">
        <w:rPr>
          <w:sz w:val="18"/>
          <w:szCs w:val="18"/>
        </w:rPr>
        <w:tab/>
        <w:t xml:space="preserve"> </w:t>
      </w:r>
      <w:r w:rsidRPr="00E74575">
        <w:rPr>
          <w:sz w:val="18"/>
          <w:szCs w:val="18"/>
        </w:rPr>
        <w:tab/>
        <w:t xml:space="preserve">/vārds, uzvārds/ </w:t>
      </w:r>
    </w:p>
    <w:p w:rsidR="001E596A" w:rsidRDefault="001E596A" w:rsidP="001E596A">
      <w:pPr>
        <w:spacing w:after="26" w:line="259" w:lineRule="auto"/>
        <w:ind w:left="1274"/>
      </w:pPr>
      <w:r>
        <w:t xml:space="preserve"> </w:t>
      </w:r>
      <w:r>
        <w:tab/>
        <w:t xml:space="preserve"> </w:t>
      </w:r>
      <w:r>
        <w:tab/>
        <w:t xml:space="preserve"> </w:t>
      </w:r>
      <w:r>
        <w:tab/>
        <w:t xml:space="preserve"> </w:t>
      </w:r>
      <w:r>
        <w:tab/>
        <w:t xml:space="preserve"> </w:t>
      </w:r>
    </w:p>
    <w:p w:rsidR="00B05C67" w:rsidRDefault="001E596A" w:rsidP="001E596A">
      <w:pPr>
        <w:tabs>
          <w:tab w:val="center" w:pos="1274"/>
          <w:tab w:val="center" w:pos="2765"/>
          <w:tab w:val="center" w:pos="4536"/>
          <w:tab w:val="center" w:pos="6308"/>
          <w:tab w:val="center" w:pos="7792"/>
        </w:tabs>
      </w:pPr>
      <w:r w:rsidRPr="00A011C1">
        <w:t>2019.</w:t>
      </w:r>
      <w:r>
        <w:t xml:space="preserve">gada ____._____________ </w:t>
      </w:r>
    </w:p>
    <w:p w:rsidR="00B05C67" w:rsidRDefault="00B05C67" w:rsidP="001E596A">
      <w:pPr>
        <w:tabs>
          <w:tab w:val="center" w:pos="1274"/>
          <w:tab w:val="center" w:pos="2765"/>
          <w:tab w:val="center" w:pos="4536"/>
          <w:tab w:val="center" w:pos="6308"/>
          <w:tab w:val="center" w:pos="7792"/>
        </w:tabs>
      </w:pPr>
    </w:p>
    <w:p w:rsidR="001E596A" w:rsidRDefault="001E596A" w:rsidP="001E596A">
      <w:pPr>
        <w:tabs>
          <w:tab w:val="center" w:pos="1274"/>
          <w:tab w:val="center" w:pos="2765"/>
          <w:tab w:val="center" w:pos="4536"/>
          <w:tab w:val="center" w:pos="6308"/>
          <w:tab w:val="center" w:pos="7792"/>
        </w:tabs>
      </w:pPr>
      <w:r>
        <w:tab/>
        <w:t xml:space="preserve"> </w:t>
      </w:r>
      <w:r>
        <w:tab/>
        <w:t xml:space="preserve"> </w:t>
      </w:r>
    </w:p>
    <w:p w:rsidR="001E596A" w:rsidRDefault="004873E0" w:rsidP="001E596A">
      <w:pPr>
        <w:spacing w:after="51" w:line="259" w:lineRule="auto"/>
      </w:pPr>
      <w:r>
        <w:pict>
          <v:group id="Group 119683" o:spid="_x0000_s1108" style="width:127.6pt;height:.5pt;mso-position-horizontal-relative:char;mso-position-vertical-relative:line" coordsize="16202,60">
            <v:shape id="Shape 135974" o:spid="_x0000_s1109" style="position:absolute;width:16202;height:91;visibility:visible;mso-wrap-style:square;v-text-anchor:top" coordsize="162026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" adj="0,,0" path="m,l1620266,r,9144l,9144,,e" fillcolor="black" stroked="f" strokeweight="0">
              <v:stroke miterlimit="83231f" joinstyle="miter"/>
              <v:formulas/>
              <v:path arrowok="t" o:connecttype="segments" textboxrect="0,0,1620266,9144"/>
            </v:shape>
            <w10:anchorlock/>
          </v:group>
        </w:pict>
      </w:r>
    </w:p>
    <w:p w:rsidR="001E596A" w:rsidRPr="00E74575" w:rsidRDefault="001E596A" w:rsidP="001E596A">
      <w:pPr>
        <w:tabs>
          <w:tab w:val="left" w:pos="1995"/>
        </w:tabs>
        <w:ind w:right="-2"/>
        <w:rPr>
          <w:b/>
          <w:color w:val="FF0000"/>
          <w:sz w:val="18"/>
          <w:szCs w:val="18"/>
        </w:rPr>
      </w:pPr>
      <w:r w:rsidRPr="00E74575">
        <w:rPr>
          <w:rFonts w:ascii="Calibri" w:eastAsia="Calibri" w:hAnsi="Calibri" w:cs="Calibri"/>
          <w:sz w:val="18"/>
          <w:szCs w:val="18"/>
        </w:rPr>
        <w:t xml:space="preserve">  </w:t>
      </w:r>
      <w:r>
        <w:rPr>
          <w:rFonts w:ascii="Calibri" w:eastAsia="Calibri" w:hAnsi="Calibri" w:cs="Calibri"/>
          <w:sz w:val="18"/>
          <w:szCs w:val="18"/>
        </w:rPr>
        <w:t xml:space="preserve">      </w:t>
      </w:r>
      <w:r w:rsidRPr="00E74575">
        <w:rPr>
          <w:rFonts w:ascii="Calibri" w:eastAsia="Calibri" w:hAnsi="Calibri" w:cs="Calibri"/>
          <w:sz w:val="18"/>
          <w:szCs w:val="18"/>
        </w:rPr>
        <w:t xml:space="preserve">  </w:t>
      </w:r>
      <w:r w:rsidRPr="00E74575">
        <w:rPr>
          <w:sz w:val="18"/>
          <w:szCs w:val="18"/>
        </w:rPr>
        <w:t xml:space="preserve">/sagatavošanas vieta/ </w:t>
      </w:r>
      <w:r w:rsidRPr="00E74575">
        <w:rPr>
          <w:sz w:val="18"/>
          <w:szCs w:val="18"/>
        </w:rPr>
        <w:tab/>
        <w:t xml:space="preserve"> </w:t>
      </w:r>
      <w:r w:rsidRPr="00E74575">
        <w:rPr>
          <w:sz w:val="18"/>
          <w:szCs w:val="18"/>
        </w:rPr>
        <w:tab/>
        <w:t xml:space="preserve"> </w:t>
      </w:r>
      <w:r w:rsidRPr="00E74575">
        <w:rPr>
          <w:sz w:val="18"/>
          <w:szCs w:val="18"/>
        </w:rPr>
        <w:tab/>
        <w:t xml:space="preserve"> </w:t>
      </w:r>
      <w:r w:rsidRPr="00E74575">
        <w:rPr>
          <w:sz w:val="18"/>
          <w:szCs w:val="18"/>
        </w:rPr>
        <w:tab/>
      </w:r>
    </w:p>
    <w:p w:rsidR="001E596A" w:rsidRDefault="001E596A" w:rsidP="001E596A">
      <w:pPr>
        <w:rPr>
          <w:b/>
          <w:sz w:val="20"/>
          <w:szCs w:val="20"/>
        </w:rPr>
      </w:pPr>
    </w:p>
    <w:p w:rsidR="001E596A" w:rsidRDefault="001E596A" w:rsidP="00EE7126">
      <w:pPr>
        <w:tabs>
          <w:tab w:val="left" w:pos="1995"/>
        </w:tabs>
        <w:jc w:val="right"/>
        <w:rPr>
          <w:b/>
          <w:sz w:val="20"/>
          <w:szCs w:val="20"/>
        </w:rPr>
      </w:pPr>
    </w:p>
    <w:p w:rsidR="001E596A" w:rsidRDefault="001E596A" w:rsidP="00EE7126">
      <w:pPr>
        <w:tabs>
          <w:tab w:val="left" w:pos="1995"/>
        </w:tabs>
        <w:jc w:val="right"/>
        <w:rPr>
          <w:b/>
          <w:sz w:val="20"/>
          <w:szCs w:val="20"/>
        </w:rPr>
      </w:pPr>
    </w:p>
    <w:p w:rsidR="001E596A" w:rsidRDefault="001E596A" w:rsidP="00EE7126">
      <w:pPr>
        <w:tabs>
          <w:tab w:val="left" w:pos="1995"/>
        </w:tabs>
        <w:jc w:val="right"/>
        <w:rPr>
          <w:b/>
          <w:sz w:val="20"/>
          <w:szCs w:val="20"/>
        </w:rPr>
      </w:pPr>
    </w:p>
    <w:p w:rsidR="001E596A" w:rsidRDefault="001E596A" w:rsidP="00EE7126">
      <w:pPr>
        <w:tabs>
          <w:tab w:val="left" w:pos="1995"/>
        </w:tabs>
        <w:jc w:val="right"/>
        <w:rPr>
          <w:b/>
          <w:sz w:val="20"/>
          <w:szCs w:val="20"/>
        </w:rPr>
      </w:pPr>
    </w:p>
    <w:p w:rsidR="001E596A" w:rsidRDefault="001E596A" w:rsidP="00EE7126">
      <w:pPr>
        <w:tabs>
          <w:tab w:val="left" w:pos="1995"/>
        </w:tabs>
        <w:jc w:val="right"/>
        <w:rPr>
          <w:b/>
          <w:sz w:val="20"/>
          <w:szCs w:val="20"/>
        </w:rPr>
      </w:pPr>
    </w:p>
    <w:p w:rsidR="001E596A" w:rsidRDefault="001E596A" w:rsidP="00EE7126">
      <w:pPr>
        <w:tabs>
          <w:tab w:val="left" w:pos="1995"/>
        </w:tabs>
        <w:jc w:val="right"/>
        <w:rPr>
          <w:b/>
          <w:sz w:val="20"/>
          <w:szCs w:val="20"/>
        </w:rPr>
      </w:pPr>
    </w:p>
    <w:p w:rsidR="001E596A" w:rsidRDefault="001E596A" w:rsidP="00EE7126">
      <w:pPr>
        <w:tabs>
          <w:tab w:val="left" w:pos="1995"/>
        </w:tabs>
        <w:jc w:val="right"/>
        <w:rPr>
          <w:b/>
          <w:sz w:val="20"/>
          <w:szCs w:val="20"/>
        </w:rPr>
      </w:pPr>
    </w:p>
    <w:p w:rsidR="007927B3" w:rsidRDefault="007927B3" w:rsidP="00EE7126">
      <w:pPr>
        <w:tabs>
          <w:tab w:val="left" w:pos="1995"/>
        </w:tabs>
        <w:jc w:val="right"/>
        <w:rPr>
          <w:b/>
          <w:sz w:val="20"/>
          <w:szCs w:val="20"/>
        </w:rPr>
      </w:pPr>
    </w:p>
    <w:p w:rsidR="007927B3" w:rsidRDefault="007927B3" w:rsidP="00EE7126">
      <w:pPr>
        <w:tabs>
          <w:tab w:val="left" w:pos="1995"/>
        </w:tabs>
        <w:jc w:val="right"/>
        <w:rPr>
          <w:b/>
          <w:sz w:val="20"/>
          <w:szCs w:val="20"/>
        </w:rPr>
      </w:pPr>
    </w:p>
    <w:p w:rsidR="00F623DA" w:rsidRPr="005F47A9" w:rsidRDefault="00F623DA" w:rsidP="00F623DA">
      <w:pPr>
        <w:tabs>
          <w:tab w:val="left" w:pos="1995"/>
        </w:tabs>
        <w:ind w:right="-2"/>
        <w:jc w:val="right"/>
        <w:rPr>
          <w:b/>
          <w:sz w:val="20"/>
          <w:szCs w:val="20"/>
        </w:rPr>
      </w:pPr>
      <w:r w:rsidRPr="005F47A9">
        <w:rPr>
          <w:b/>
          <w:sz w:val="20"/>
          <w:szCs w:val="20"/>
        </w:rPr>
        <w:lastRenderedPageBreak/>
        <w:t>4.pielikums</w:t>
      </w:r>
    </w:p>
    <w:p w:rsidR="00F623DA" w:rsidRPr="005F47A9" w:rsidRDefault="00F623DA" w:rsidP="00F623DA">
      <w:pPr>
        <w:pStyle w:val="Bezatstarpm"/>
        <w:ind w:right="-2"/>
        <w:jc w:val="right"/>
        <w:rPr>
          <w:sz w:val="20"/>
          <w:szCs w:val="20"/>
        </w:rPr>
      </w:pPr>
      <w:r w:rsidRPr="005F47A9">
        <w:rPr>
          <w:sz w:val="20"/>
          <w:szCs w:val="20"/>
        </w:rPr>
        <w:t>Atklāta konkursa „</w:t>
      </w:r>
      <w:r w:rsidRPr="005F47A9">
        <w:rPr>
          <w:bCs/>
          <w:sz w:val="20"/>
          <w:szCs w:val="20"/>
        </w:rPr>
        <w:t>Apgaismojuma vadības kontrolieru iekārtu  iegāde</w:t>
      </w:r>
      <w:r w:rsidRPr="005F47A9">
        <w:rPr>
          <w:sz w:val="20"/>
          <w:szCs w:val="20"/>
        </w:rPr>
        <w:t>”</w:t>
      </w:r>
    </w:p>
    <w:p w:rsidR="00F623DA" w:rsidRPr="005F47A9" w:rsidRDefault="00F623DA" w:rsidP="00F623DA">
      <w:pPr>
        <w:tabs>
          <w:tab w:val="left" w:pos="1995"/>
        </w:tabs>
        <w:jc w:val="right"/>
        <w:rPr>
          <w:sz w:val="20"/>
          <w:szCs w:val="20"/>
        </w:rPr>
      </w:pPr>
      <w:r w:rsidRPr="005F47A9">
        <w:rPr>
          <w:sz w:val="20"/>
          <w:szCs w:val="20"/>
        </w:rPr>
        <w:t xml:space="preserve">(iepirkuma </w:t>
      </w:r>
      <w:proofErr w:type="spellStart"/>
      <w:r w:rsidRPr="005F47A9">
        <w:rPr>
          <w:sz w:val="20"/>
          <w:szCs w:val="20"/>
        </w:rPr>
        <w:t>id.Nr</w:t>
      </w:r>
      <w:proofErr w:type="spellEnd"/>
      <w:r w:rsidRPr="005F47A9">
        <w:rPr>
          <w:sz w:val="20"/>
          <w:szCs w:val="20"/>
        </w:rPr>
        <w:t>. RG 2019/05/</w:t>
      </w:r>
      <w:r w:rsidR="00946C26" w:rsidRPr="005F47A9">
        <w:rPr>
          <w:sz w:val="20"/>
          <w:szCs w:val="20"/>
        </w:rPr>
        <w:t>AK</w:t>
      </w:r>
      <w:r w:rsidRPr="005F47A9">
        <w:rPr>
          <w:sz w:val="20"/>
          <w:szCs w:val="20"/>
        </w:rPr>
        <w:t>) Nolikumam</w:t>
      </w:r>
    </w:p>
    <w:p w:rsidR="001E596A" w:rsidRPr="005F47A9" w:rsidRDefault="001E596A" w:rsidP="00EE7126">
      <w:pPr>
        <w:tabs>
          <w:tab w:val="left" w:pos="1995"/>
        </w:tabs>
        <w:jc w:val="right"/>
        <w:rPr>
          <w:b/>
          <w:sz w:val="20"/>
          <w:szCs w:val="20"/>
        </w:rPr>
      </w:pPr>
    </w:p>
    <w:p w:rsidR="001E596A" w:rsidRPr="005F47A9" w:rsidRDefault="001E596A" w:rsidP="00EE7126">
      <w:pPr>
        <w:tabs>
          <w:tab w:val="left" w:pos="1995"/>
        </w:tabs>
        <w:jc w:val="right"/>
        <w:rPr>
          <w:b/>
          <w:sz w:val="20"/>
          <w:szCs w:val="20"/>
        </w:rPr>
      </w:pPr>
    </w:p>
    <w:p w:rsidR="001E596A" w:rsidRPr="005F47A9" w:rsidRDefault="001E596A" w:rsidP="001E596A">
      <w:pPr>
        <w:jc w:val="center"/>
        <w:rPr>
          <w:b/>
        </w:rPr>
      </w:pPr>
      <w:r w:rsidRPr="005F47A9">
        <w:rPr>
          <w:b/>
        </w:rPr>
        <w:t>FINANŠU APGROZĪJUMA APLIECINĀJUMA FORMA</w:t>
      </w:r>
    </w:p>
    <w:p w:rsidR="001E596A" w:rsidRPr="005F47A9" w:rsidRDefault="001E596A" w:rsidP="001E596A">
      <w:pPr>
        <w:jc w:val="center"/>
        <w:rPr>
          <w:b/>
        </w:rPr>
      </w:pPr>
      <w:r w:rsidRPr="005F47A9">
        <w:t>(atbilstoši nolikuma 3.2.1.punkta un 4.1.5.punkta prasībai)</w:t>
      </w:r>
    </w:p>
    <w:p w:rsidR="001E596A" w:rsidRPr="005F47A9" w:rsidRDefault="001E596A" w:rsidP="001E596A">
      <w:pPr>
        <w:pStyle w:val="Bezatstarpm"/>
        <w:ind w:right="-2"/>
        <w:jc w:val="center"/>
        <w:rPr>
          <w:b/>
        </w:rPr>
      </w:pPr>
    </w:p>
    <w:p w:rsidR="00F623DA" w:rsidRPr="005F47A9" w:rsidRDefault="00F623DA" w:rsidP="00F623DA">
      <w:pPr>
        <w:pStyle w:val="Bezatstarpm"/>
        <w:jc w:val="center"/>
        <w:rPr>
          <w:b/>
        </w:rPr>
      </w:pPr>
      <w:r w:rsidRPr="005F47A9">
        <w:rPr>
          <w:b/>
        </w:rPr>
        <w:t>dalībai atklātā konkursā „</w:t>
      </w:r>
      <w:r w:rsidRPr="005F47A9">
        <w:rPr>
          <w:b/>
          <w:bCs/>
        </w:rPr>
        <w:t>Apgaismojuma vadības kontrolieru iekārtu iegāde</w:t>
      </w:r>
      <w:r w:rsidRPr="005F47A9">
        <w:rPr>
          <w:b/>
        </w:rPr>
        <w:t>”</w:t>
      </w:r>
    </w:p>
    <w:p w:rsidR="00F623DA" w:rsidRPr="005F47A9" w:rsidRDefault="00F623DA" w:rsidP="00F623DA">
      <w:pPr>
        <w:pStyle w:val="Bezatstarpm"/>
        <w:jc w:val="center"/>
        <w:rPr>
          <w:b/>
        </w:rPr>
      </w:pPr>
      <w:r w:rsidRPr="005F47A9">
        <w:rPr>
          <w:b/>
        </w:rPr>
        <w:t xml:space="preserve">(iepirkuma </w:t>
      </w:r>
      <w:proofErr w:type="spellStart"/>
      <w:r w:rsidRPr="005F47A9">
        <w:rPr>
          <w:b/>
        </w:rPr>
        <w:t>id.Nr</w:t>
      </w:r>
      <w:proofErr w:type="spellEnd"/>
      <w:r w:rsidRPr="005F47A9">
        <w:rPr>
          <w:b/>
        </w:rPr>
        <w:t>. RG 2019/05/</w:t>
      </w:r>
      <w:r w:rsidR="00946C26" w:rsidRPr="005F47A9">
        <w:rPr>
          <w:b/>
        </w:rPr>
        <w:t>AK</w:t>
      </w:r>
      <w:r w:rsidRPr="005F47A9">
        <w:rPr>
          <w:b/>
        </w:rPr>
        <w:t>)</w:t>
      </w:r>
    </w:p>
    <w:p w:rsidR="001E596A" w:rsidRPr="005F47A9" w:rsidRDefault="001E596A" w:rsidP="001E596A">
      <w:pPr>
        <w:jc w:val="center"/>
        <w:rPr>
          <w:b/>
        </w:rPr>
      </w:pPr>
    </w:p>
    <w:p w:rsidR="001E596A" w:rsidRPr="005F47A9" w:rsidRDefault="001E596A" w:rsidP="001E596A">
      <w:pPr>
        <w:jc w:val="center"/>
        <w:rPr>
          <w:b/>
        </w:rPr>
      </w:pPr>
    </w:p>
    <w:p w:rsidR="001E596A" w:rsidRPr="00FF036E" w:rsidRDefault="001E596A" w:rsidP="00A65685">
      <w:pPr>
        <w:pStyle w:val="Sarakstarindkopa"/>
        <w:numPr>
          <w:ilvl w:val="2"/>
          <w:numId w:val="10"/>
        </w:numPr>
        <w:shd w:val="clear" w:color="auto" w:fill="D9D9D9"/>
        <w:jc w:val="both"/>
        <w:rPr>
          <w:i/>
          <w:sz w:val="20"/>
          <w:szCs w:val="20"/>
        </w:rPr>
      </w:pPr>
      <w:r w:rsidRPr="005F47A9">
        <w:rPr>
          <w:i/>
          <w:sz w:val="20"/>
          <w:szCs w:val="20"/>
        </w:rPr>
        <w:t>pretendenta kopējam finanšu apgrozījumam 2016., 2017. un 2018.gada periodā jābūt vismaz trīs reizes lielākam nekā konkursā piedāvātā līgumcena. Pretendentiem, kuri savu saimniecisko darbību</w:t>
      </w:r>
      <w:r w:rsidRPr="00FF036E">
        <w:rPr>
          <w:i/>
          <w:sz w:val="20"/>
          <w:szCs w:val="20"/>
        </w:rPr>
        <w:t xml:space="preserve"> uzsākuši vēlāk, vidējam finanšu apgrozījumam attiecīgajā laika periodā arī jābūt vismaz divas reizes lielākam nekā konkursā piedāvātā līgumcena.</w:t>
      </w:r>
    </w:p>
    <w:p w:rsidR="00A65685" w:rsidRPr="00FF036E" w:rsidRDefault="00A65685" w:rsidP="00F623DA">
      <w:pPr>
        <w:pStyle w:val="Sarakstarindkopa"/>
        <w:numPr>
          <w:ilvl w:val="2"/>
          <w:numId w:val="25"/>
        </w:numPr>
        <w:shd w:val="clear" w:color="auto" w:fill="D9D9D9"/>
        <w:tabs>
          <w:tab w:val="num" w:pos="1288"/>
        </w:tabs>
        <w:jc w:val="both"/>
        <w:rPr>
          <w:i/>
          <w:sz w:val="20"/>
          <w:szCs w:val="20"/>
        </w:rPr>
      </w:pPr>
      <w:r w:rsidRPr="00FF036E">
        <w:rPr>
          <w:i/>
          <w:sz w:val="20"/>
          <w:szCs w:val="20"/>
        </w:rPr>
        <w:t>apliecinājums par pretendenta finanšu apgrozījumam 2016., 2017. un 2018.gada periodā, pretendentiem, kuri darbību sākuši vēlāk, par faktiski nostrādāto periodu.</w:t>
      </w:r>
    </w:p>
    <w:p w:rsidR="00A65685" w:rsidRDefault="00A65685" w:rsidP="00A65685">
      <w:pPr>
        <w:pStyle w:val="Sarakstarindkopa"/>
        <w:shd w:val="clear" w:color="auto" w:fill="FFFFFF" w:themeFill="background1"/>
        <w:jc w:val="both"/>
      </w:pPr>
    </w:p>
    <w:p w:rsidR="00A65685" w:rsidRDefault="00A65685" w:rsidP="00A65685">
      <w:pPr>
        <w:pStyle w:val="Sarakstarindkopa"/>
        <w:shd w:val="clear" w:color="auto" w:fill="FFFFFF" w:themeFill="background1"/>
        <w:jc w:val="both"/>
      </w:pPr>
    </w:p>
    <w:p w:rsidR="001E596A" w:rsidRPr="00A65685" w:rsidRDefault="001E596A" w:rsidP="00A65685">
      <w:pPr>
        <w:shd w:val="clear" w:color="auto" w:fill="FFFFFF" w:themeFill="background1"/>
        <w:jc w:val="both"/>
      </w:pPr>
      <w:r w:rsidRPr="00A65685">
        <w:t>Pretendenta nosaukums: _________________________</w:t>
      </w:r>
      <w:r w:rsidR="00A65685">
        <w:t>______</w:t>
      </w:r>
      <w:r w:rsidRPr="00A65685">
        <w:t>______________________</w:t>
      </w:r>
      <w:r w:rsidR="00D37B1C" w:rsidRPr="00A65685">
        <w:t>_</w:t>
      </w:r>
      <w:r w:rsidRPr="00A65685">
        <w:t>_____,</w:t>
      </w:r>
    </w:p>
    <w:p w:rsidR="001E596A" w:rsidRPr="000E6548" w:rsidRDefault="001E596A" w:rsidP="00A65685">
      <w:pPr>
        <w:shd w:val="clear" w:color="auto" w:fill="FFFFFF" w:themeFill="background1"/>
        <w:ind w:left="284" w:hanging="284"/>
        <w:jc w:val="both"/>
      </w:pPr>
    </w:p>
    <w:p w:rsidR="001E596A" w:rsidRPr="000E6548" w:rsidRDefault="001E596A" w:rsidP="001E596A">
      <w:pPr>
        <w:jc w:val="both"/>
      </w:pPr>
      <w:r w:rsidRPr="000E6548">
        <w:t xml:space="preserve">vienotais </w:t>
      </w:r>
      <w:proofErr w:type="spellStart"/>
      <w:r w:rsidRPr="000E6548">
        <w:t>reģ.Nr</w:t>
      </w:r>
      <w:proofErr w:type="spellEnd"/>
      <w:r w:rsidRPr="000E6548">
        <w:t xml:space="preserve">. </w:t>
      </w:r>
      <w:r w:rsidRPr="000E6548">
        <w:tab/>
        <w:t>_________________________________________</w:t>
      </w:r>
      <w:r w:rsidR="00D37B1C">
        <w:t>__</w:t>
      </w:r>
      <w:r w:rsidRPr="000E6548">
        <w:t>___________</w:t>
      </w:r>
      <w:r w:rsidR="00D37B1C">
        <w:t>_</w:t>
      </w:r>
      <w:r w:rsidRPr="000E6548">
        <w:t>______,</w:t>
      </w:r>
    </w:p>
    <w:p w:rsidR="001E596A" w:rsidRPr="000E6548" w:rsidRDefault="001E596A" w:rsidP="001E596A">
      <w:pPr>
        <w:ind w:left="284"/>
        <w:jc w:val="both"/>
      </w:pPr>
    </w:p>
    <w:p w:rsidR="001E596A" w:rsidRPr="00883043" w:rsidRDefault="001E596A" w:rsidP="001E596A">
      <w:pPr>
        <w:jc w:val="both"/>
        <w:rPr>
          <w:b/>
        </w:rPr>
      </w:pPr>
      <w:r w:rsidRPr="000E6548">
        <w:rPr>
          <w:b/>
        </w:rPr>
        <w:t>apliecinām, ka:</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3"/>
        <w:gridCol w:w="5196"/>
        <w:gridCol w:w="3543"/>
      </w:tblGrid>
      <w:tr w:rsidR="001E596A" w:rsidRPr="00883043" w:rsidTr="00D37B1C">
        <w:tc>
          <w:tcPr>
            <w:tcW w:w="1013" w:type="dxa"/>
          </w:tcPr>
          <w:p w:rsidR="001E596A" w:rsidRPr="00883043" w:rsidRDefault="001E596A" w:rsidP="00F623DA">
            <w:pPr>
              <w:jc w:val="center"/>
              <w:rPr>
                <w:b/>
              </w:rPr>
            </w:pPr>
            <w:proofErr w:type="spellStart"/>
            <w:r w:rsidRPr="00883043">
              <w:rPr>
                <w:b/>
                <w:sz w:val="22"/>
                <w:szCs w:val="22"/>
              </w:rPr>
              <w:t>N.p.k</w:t>
            </w:r>
            <w:proofErr w:type="spellEnd"/>
            <w:r w:rsidRPr="00883043">
              <w:rPr>
                <w:b/>
                <w:sz w:val="22"/>
                <w:szCs w:val="22"/>
              </w:rPr>
              <w:t>.</w:t>
            </w:r>
          </w:p>
        </w:tc>
        <w:tc>
          <w:tcPr>
            <w:tcW w:w="5196" w:type="dxa"/>
          </w:tcPr>
          <w:p w:rsidR="001E596A" w:rsidRPr="00883043" w:rsidRDefault="001E596A" w:rsidP="00F623DA">
            <w:pPr>
              <w:jc w:val="center"/>
              <w:rPr>
                <w:b/>
              </w:rPr>
            </w:pPr>
            <w:r>
              <w:rPr>
                <w:b/>
                <w:sz w:val="22"/>
                <w:szCs w:val="22"/>
              </w:rPr>
              <w:t>Gads</w:t>
            </w:r>
          </w:p>
        </w:tc>
        <w:tc>
          <w:tcPr>
            <w:tcW w:w="3543" w:type="dxa"/>
          </w:tcPr>
          <w:p w:rsidR="001E596A" w:rsidRDefault="001E596A" w:rsidP="00F623DA">
            <w:pPr>
              <w:jc w:val="center"/>
              <w:rPr>
                <w:b/>
                <w:sz w:val="22"/>
                <w:szCs w:val="22"/>
              </w:rPr>
            </w:pPr>
            <w:r>
              <w:rPr>
                <w:b/>
                <w:sz w:val="22"/>
                <w:szCs w:val="22"/>
              </w:rPr>
              <w:t>Apgrozījums, EUR</w:t>
            </w:r>
          </w:p>
          <w:p w:rsidR="001E596A" w:rsidRPr="00883043" w:rsidRDefault="001E596A" w:rsidP="00F623DA">
            <w:pPr>
              <w:jc w:val="center"/>
              <w:rPr>
                <w:b/>
              </w:rPr>
            </w:pPr>
          </w:p>
        </w:tc>
      </w:tr>
      <w:tr w:rsidR="001E596A" w:rsidRPr="00883043" w:rsidTr="00D37B1C">
        <w:tc>
          <w:tcPr>
            <w:tcW w:w="1013" w:type="dxa"/>
            <w:tcBorders>
              <w:bottom w:val="single" w:sz="4" w:space="0" w:color="auto"/>
            </w:tcBorders>
            <w:vAlign w:val="center"/>
          </w:tcPr>
          <w:p w:rsidR="001E596A" w:rsidRPr="00883043" w:rsidRDefault="001E596A" w:rsidP="00F623DA">
            <w:pPr>
              <w:spacing w:line="480" w:lineRule="auto"/>
              <w:jc w:val="center"/>
              <w:rPr>
                <w:sz w:val="22"/>
                <w:szCs w:val="22"/>
              </w:rPr>
            </w:pPr>
            <w:r>
              <w:rPr>
                <w:sz w:val="22"/>
                <w:szCs w:val="22"/>
              </w:rPr>
              <w:t>1.</w:t>
            </w:r>
          </w:p>
        </w:tc>
        <w:tc>
          <w:tcPr>
            <w:tcW w:w="5196" w:type="dxa"/>
            <w:tcBorders>
              <w:bottom w:val="single" w:sz="4" w:space="0" w:color="auto"/>
            </w:tcBorders>
            <w:vAlign w:val="center"/>
          </w:tcPr>
          <w:p w:rsidR="001E596A" w:rsidRPr="00883043" w:rsidRDefault="001E596A" w:rsidP="00F623DA">
            <w:pPr>
              <w:spacing w:line="480" w:lineRule="auto"/>
              <w:jc w:val="both"/>
              <w:rPr>
                <w:sz w:val="22"/>
                <w:szCs w:val="22"/>
              </w:rPr>
            </w:pPr>
            <w:r>
              <w:rPr>
                <w:sz w:val="22"/>
                <w:szCs w:val="22"/>
              </w:rPr>
              <w:t>2016.gads</w:t>
            </w:r>
          </w:p>
        </w:tc>
        <w:tc>
          <w:tcPr>
            <w:tcW w:w="3543" w:type="dxa"/>
            <w:vAlign w:val="center"/>
          </w:tcPr>
          <w:p w:rsidR="001E596A" w:rsidRPr="00883043" w:rsidRDefault="001E596A" w:rsidP="00F623DA">
            <w:pPr>
              <w:spacing w:line="480" w:lineRule="auto"/>
              <w:jc w:val="both"/>
            </w:pPr>
          </w:p>
        </w:tc>
      </w:tr>
      <w:tr w:rsidR="001E596A" w:rsidRPr="00883043" w:rsidTr="00D37B1C">
        <w:tc>
          <w:tcPr>
            <w:tcW w:w="1013" w:type="dxa"/>
            <w:tcBorders>
              <w:bottom w:val="single" w:sz="4" w:space="0" w:color="auto"/>
            </w:tcBorders>
            <w:vAlign w:val="center"/>
          </w:tcPr>
          <w:p w:rsidR="001E596A" w:rsidRPr="00883043" w:rsidRDefault="001E596A" w:rsidP="00F623DA">
            <w:pPr>
              <w:spacing w:line="480" w:lineRule="auto"/>
              <w:jc w:val="center"/>
              <w:rPr>
                <w:sz w:val="22"/>
                <w:szCs w:val="22"/>
              </w:rPr>
            </w:pPr>
            <w:r>
              <w:rPr>
                <w:sz w:val="22"/>
                <w:szCs w:val="22"/>
              </w:rPr>
              <w:t>2.</w:t>
            </w:r>
          </w:p>
        </w:tc>
        <w:tc>
          <w:tcPr>
            <w:tcW w:w="5196" w:type="dxa"/>
            <w:tcBorders>
              <w:bottom w:val="single" w:sz="4" w:space="0" w:color="auto"/>
            </w:tcBorders>
            <w:vAlign w:val="center"/>
          </w:tcPr>
          <w:p w:rsidR="001E596A" w:rsidRPr="00883043" w:rsidRDefault="001E596A" w:rsidP="00F623DA">
            <w:pPr>
              <w:spacing w:line="480" w:lineRule="auto"/>
              <w:jc w:val="both"/>
              <w:rPr>
                <w:bCs/>
                <w:sz w:val="22"/>
                <w:szCs w:val="22"/>
              </w:rPr>
            </w:pPr>
            <w:r>
              <w:rPr>
                <w:bCs/>
                <w:sz w:val="22"/>
                <w:szCs w:val="22"/>
              </w:rPr>
              <w:t>2017.gads</w:t>
            </w:r>
          </w:p>
        </w:tc>
        <w:tc>
          <w:tcPr>
            <w:tcW w:w="3543" w:type="dxa"/>
            <w:vAlign w:val="center"/>
          </w:tcPr>
          <w:p w:rsidR="001E596A" w:rsidRPr="00883043" w:rsidRDefault="001E596A" w:rsidP="00F623DA">
            <w:pPr>
              <w:spacing w:line="480" w:lineRule="auto"/>
              <w:jc w:val="both"/>
            </w:pPr>
          </w:p>
        </w:tc>
      </w:tr>
      <w:tr w:rsidR="001E596A" w:rsidRPr="00883043" w:rsidTr="00D37B1C">
        <w:tc>
          <w:tcPr>
            <w:tcW w:w="1013" w:type="dxa"/>
            <w:tcBorders>
              <w:bottom w:val="single" w:sz="4" w:space="0" w:color="auto"/>
            </w:tcBorders>
            <w:vAlign w:val="center"/>
          </w:tcPr>
          <w:p w:rsidR="001E596A" w:rsidRPr="00883043" w:rsidRDefault="001E596A" w:rsidP="00F623DA">
            <w:pPr>
              <w:spacing w:line="480" w:lineRule="auto"/>
              <w:jc w:val="center"/>
              <w:rPr>
                <w:sz w:val="22"/>
                <w:szCs w:val="22"/>
              </w:rPr>
            </w:pPr>
            <w:r>
              <w:rPr>
                <w:sz w:val="22"/>
                <w:szCs w:val="22"/>
              </w:rPr>
              <w:t>3.</w:t>
            </w:r>
          </w:p>
        </w:tc>
        <w:tc>
          <w:tcPr>
            <w:tcW w:w="5196" w:type="dxa"/>
            <w:tcBorders>
              <w:bottom w:val="single" w:sz="4" w:space="0" w:color="auto"/>
            </w:tcBorders>
            <w:vAlign w:val="center"/>
          </w:tcPr>
          <w:p w:rsidR="001E596A" w:rsidRDefault="001E596A" w:rsidP="00F623DA">
            <w:pPr>
              <w:spacing w:line="480" w:lineRule="auto"/>
              <w:jc w:val="both"/>
              <w:rPr>
                <w:bCs/>
                <w:sz w:val="22"/>
                <w:szCs w:val="22"/>
              </w:rPr>
            </w:pPr>
            <w:r>
              <w:rPr>
                <w:bCs/>
                <w:sz w:val="22"/>
                <w:szCs w:val="22"/>
              </w:rPr>
              <w:t>2018.gads</w:t>
            </w:r>
          </w:p>
        </w:tc>
        <w:tc>
          <w:tcPr>
            <w:tcW w:w="3543" w:type="dxa"/>
            <w:vAlign w:val="center"/>
          </w:tcPr>
          <w:p w:rsidR="001E596A" w:rsidRPr="00883043" w:rsidRDefault="001E596A" w:rsidP="00F623DA">
            <w:pPr>
              <w:spacing w:line="480" w:lineRule="auto"/>
              <w:jc w:val="both"/>
            </w:pPr>
          </w:p>
        </w:tc>
      </w:tr>
      <w:tr w:rsidR="001E596A" w:rsidRPr="00883043" w:rsidTr="00D37B1C">
        <w:tc>
          <w:tcPr>
            <w:tcW w:w="1013" w:type="dxa"/>
            <w:tcBorders>
              <w:top w:val="single" w:sz="4" w:space="0" w:color="auto"/>
              <w:left w:val="single" w:sz="4" w:space="0" w:color="auto"/>
              <w:bottom w:val="single" w:sz="4" w:space="0" w:color="auto"/>
              <w:right w:val="nil"/>
            </w:tcBorders>
            <w:vAlign w:val="center"/>
          </w:tcPr>
          <w:p w:rsidR="001E596A" w:rsidRPr="00883043" w:rsidRDefault="001E596A" w:rsidP="00F623DA">
            <w:pPr>
              <w:spacing w:line="480" w:lineRule="auto"/>
              <w:jc w:val="center"/>
              <w:rPr>
                <w:sz w:val="22"/>
                <w:szCs w:val="22"/>
              </w:rPr>
            </w:pPr>
          </w:p>
        </w:tc>
        <w:tc>
          <w:tcPr>
            <w:tcW w:w="5196" w:type="dxa"/>
            <w:tcBorders>
              <w:top w:val="single" w:sz="4" w:space="0" w:color="auto"/>
              <w:left w:val="nil"/>
              <w:bottom w:val="single" w:sz="4" w:space="0" w:color="auto"/>
              <w:right w:val="single" w:sz="4" w:space="0" w:color="auto"/>
            </w:tcBorders>
            <w:vAlign w:val="center"/>
          </w:tcPr>
          <w:p w:rsidR="001E596A" w:rsidRPr="00883043" w:rsidRDefault="001E596A" w:rsidP="00F623DA">
            <w:pPr>
              <w:spacing w:line="480" w:lineRule="auto"/>
              <w:jc w:val="right"/>
              <w:rPr>
                <w:b/>
                <w:bCs/>
                <w:sz w:val="22"/>
                <w:szCs w:val="22"/>
              </w:rPr>
            </w:pPr>
            <w:r>
              <w:rPr>
                <w:b/>
                <w:bCs/>
                <w:sz w:val="22"/>
                <w:szCs w:val="22"/>
              </w:rPr>
              <w:t>Apgrozījums k</w:t>
            </w:r>
            <w:r w:rsidRPr="00883043">
              <w:rPr>
                <w:b/>
                <w:bCs/>
                <w:sz w:val="22"/>
                <w:szCs w:val="22"/>
              </w:rPr>
              <w:t>opā</w:t>
            </w:r>
            <w:r>
              <w:rPr>
                <w:b/>
                <w:bCs/>
                <w:sz w:val="22"/>
                <w:szCs w:val="22"/>
              </w:rPr>
              <w:t>:</w:t>
            </w:r>
          </w:p>
        </w:tc>
        <w:tc>
          <w:tcPr>
            <w:tcW w:w="3543" w:type="dxa"/>
            <w:tcBorders>
              <w:left w:val="single" w:sz="4" w:space="0" w:color="auto"/>
            </w:tcBorders>
            <w:vAlign w:val="center"/>
          </w:tcPr>
          <w:p w:rsidR="001E596A" w:rsidRPr="00883043" w:rsidRDefault="001E596A" w:rsidP="00F623DA">
            <w:pPr>
              <w:spacing w:line="480" w:lineRule="auto"/>
              <w:jc w:val="both"/>
            </w:pPr>
          </w:p>
        </w:tc>
      </w:tr>
      <w:tr w:rsidR="001E596A" w:rsidRPr="00883043" w:rsidTr="00D37B1C">
        <w:tc>
          <w:tcPr>
            <w:tcW w:w="1013" w:type="dxa"/>
            <w:tcBorders>
              <w:top w:val="single" w:sz="4" w:space="0" w:color="auto"/>
              <w:left w:val="single" w:sz="4" w:space="0" w:color="auto"/>
              <w:bottom w:val="single" w:sz="4" w:space="0" w:color="auto"/>
              <w:right w:val="nil"/>
            </w:tcBorders>
            <w:vAlign w:val="center"/>
          </w:tcPr>
          <w:p w:rsidR="001E596A" w:rsidRPr="00883043" w:rsidRDefault="001E596A" w:rsidP="00F623DA">
            <w:pPr>
              <w:spacing w:line="480" w:lineRule="auto"/>
              <w:jc w:val="center"/>
              <w:rPr>
                <w:sz w:val="22"/>
                <w:szCs w:val="22"/>
              </w:rPr>
            </w:pPr>
          </w:p>
        </w:tc>
        <w:tc>
          <w:tcPr>
            <w:tcW w:w="5196" w:type="dxa"/>
            <w:tcBorders>
              <w:top w:val="single" w:sz="4" w:space="0" w:color="auto"/>
              <w:left w:val="nil"/>
              <w:bottom w:val="single" w:sz="4" w:space="0" w:color="auto"/>
              <w:right w:val="single" w:sz="4" w:space="0" w:color="auto"/>
            </w:tcBorders>
            <w:vAlign w:val="center"/>
          </w:tcPr>
          <w:p w:rsidR="001E596A" w:rsidRDefault="001E596A" w:rsidP="00F623DA">
            <w:pPr>
              <w:spacing w:line="480" w:lineRule="auto"/>
              <w:jc w:val="right"/>
              <w:rPr>
                <w:b/>
                <w:bCs/>
                <w:sz w:val="22"/>
                <w:szCs w:val="22"/>
              </w:rPr>
            </w:pPr>
            <w:r>
              <w:rPr>
                <w:b/>
                <w:bCs/>
                <w:sz w:val="22"/>
                <w:szCs w:val="22"/>
              </w:rPr>
              <w:t>Apgrozījums vidēji gadā:</w:t>
            </w:r>
          </w:p>
        </w:tc>
        <w:tc>
          <w:tcPr>
            <w:tcW w:w="3543" w:type="dxa"/>
            <w:tcBorders>
              <w:left w:val="single" w:sz="4" w:space="0" w:color="auto"/>
            </w:tcBorders>
            <w:vAlign w:val="center"/>
          </w:tcPr>
          <w:p w:rsidR="001E596A" w:rsidRPr="00883043" w:rsidRDefault="001E596A" w:rsidP="00F623DA">
            <w:pPr>
              <w:spacing w:line="480" w:lineRule="auto"/>
              <w:jc w:val="both"/>
            </w:pPr>
          </w:p>
        </w:tc>
      </w:tr>
    </w:tbl>
    <w:p w:rsidR="001E596A" w:rsidRDefault="001E596A" w:rsidP="001E596A">
      <w:pPr>
        <w:jc w:val="right"/>
        <w:rPr>
          <w:b/>
          <w:sz w:val="20"/>
          <w:szCs w:val="20"/>
        </w:rPr>
      </w:pPr>
    </w:p>
    <w:p w:rsidR="001E596A" w:rsidRDefault="001E596A" w:rsidP="001E596A">
      <w:pPr>
        <w:jc w:val="right"/>
        <w:rPr>
          <w:b/>
          <w:sz w:val="20"/>
          <w:szCs w:val="20"/>
        </w:rPr>
      </w:pPr>
    </w:p>
    <w:p w:rsidR="001E596A" w:rsidRDefault="001E596A" w:rsidP="001E596A"/>
    <w:p w:rsidR="001E596A" w:rsidRDefault="001E596A" w:rsidP="001E596A">
      <w:pPr>
        <w:ind w:left="21" w:right="55"/>
      </w:pPr>
      <w:bookmarkStart w:id="3" w:name="_Hlk5009406"/>
      <w:r>
        <w:t xml:space="preserve">Pretendents/Pretendenta pilnvarotā persona: </w:t>
      </w:r>
    </w:p>
    <w:p w:rsidR="001E596A" w:rsidRDefault="001E596A" w:rsidP="001E596A">
      <w:pPr>
        <w:spacing w:line="259" w:lineRule="auto"/>
      </w:pPr>
      <w:r>
        <w:t xml:space="preserve"> </w:t>
      </w:r>
    </w:p>
    <w:p w:rsidR="001E596A" w:rsidRDefault="001E596A" w:rsidP="001E596A">
      <w:pPr>
        <w:spacing w:line="259" w:lineRule="auto"/>
        <w:ind w:left="1274"/>
      </w:pPr>
      <w:r>
        <w:t xml:space="preserve"> </w:t>
      </w:r>
      <w:r>
        <w:tab/>
        <w:t xml:space="preserve"> </w:t>
      </w:r>
      <w:r>
        <w:tab/>
        <w:t xml:space="preserve"> </w:t>
      </w:r>
      <w:r>
        <w:tab/>
        <w:t xml:space="preserve"> </w:t>
      </w:r>
      <w:r>
        <w:tab/>
        <w:t xml:space="preserve"> </w:t>
      </w:r>
    </w:p>
    <w:p w:rsidR="001E596A" w:rsidRDefault="004873E0" w:rsidP="001E596A">
      <w:pPr>
        <w:spacing w:after="53" w:line="259" w:lineRule="auto"/>
      </w:pPr>
      <w:r>
        <w:pict>
          <v:group id="Group 2" o:spid="_x0000_s1110" style="width:453.05pt;height:.5pt;mso-position-horizontal-relative:char;mso-position-vertical-relative:line" coordsize="57539,60">
            <v:shape id="Shape 135968" o:spid="_x0000_s1111" style="position:absolute;width:16202;height:91;visibility:visible;mso-wrap-style:square;v-text-anchor:top" coordsize="162026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" adj="0,,0" path="m,l1620266,r,9144l,9144,,e" fillcolor="black" stroked="f" strokeweight="0">
              <v:stroke miterlimit="83231f" joinstyle="miter"/>
              <v:formulas/>
              <v:path arrowok="t" o:connecttype="segments" textboxrect="0,0,1620266,9144"/>
            </v:shape>
            <v:shape id="Shape 135969" o:spid="_x0000_s1112" style="position:absolute;left:18900;width:19815;height:91;visibility:visible;mso-wrap-style:square;v-text-anchor:top" coordsize="198145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" adj="0,,0" path="m,l1981454,r,9144l,9144,,e" fillcolor="black" stroked="f" strokeweight="0">
              <v:stroke miterlimit="83231f" joinstyle="miter"/>
              <v:formulas/>
              <v:path arrowok="t" o:connecttype="segments" textboxrect="0,0,1981454,9144"/>
            </v:shape>
            <v:shape id="Shape 135970" o:spid="_x0000_s1113" style="position:absolute;left:41412;width:16127;height:91;visibility:visible;mso-wrap-style:square;v-text-anchor:top" coordsize="161264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" adj="0,,0" path="m,l1612646,r,9144l,9144,,e" fillcolor="black" stroked="f" strokeweight="0">
              <v:stroke miterlimit="83231f" joinstyle="miter"/>
              <v:formulas/>
              <v:path arrowok="t" o:connecttype="segments" textboxrect="0,0,1612646,9144"/>
            </v:shape>
            <w10:anchorlock/>
          </v:group>
        </w:pict>
      </w:r>
    </w:p>
    <w:p w:rsidR="001E596A" w:rsidRPr="003D1AD3" w:rsidRDefault="001E596A" w:rsidP="001E596A">
      <w:pPr>
        <w:tabs>
          <w:tab w:val="center" w:pos="1273"/>
          <w:tab w:val="center" w:pos="2765"/>
          <w:tab w:val="center" w:pos="4535"/>
          <w:tab w:val="center" w:pos="6308"/>
          <w:tab w:val="center" w:pos="7792"/>
        </w:tabs>
        <w:rPr>
          <w:sz w:val="18"/>
          <w:szCs w:val="18"/>
        </w:rPr>
      </w:pPr>
      <w:r>
        <w:rPr>
          <w:rFonts w:ascii="Calibri" w:eastAsia="Calibri" w:hAnsi="Calibri" w:cs="Calibri"/>
          <w:sz w:val="22"/>
        </w:rPr>
        <w:tab/>
      </w:r>
      <w:r w:rsidRPr="003D1AD3">
        <w:rPr>
          <w:sz w:val="18"/>
          <w:szCs w:val="18"/>
        </w:rPr>
        <w:t xml:space="preserve">/amats/ </w:t>
      </w:r>
      <w:r w:rsidRPr="003D1AD3">
        <w:rPr>
          <w:sz w:val="18"/>
          <w:szCs w:val="18"/>
        </w:rPr>
        <w:tab/>
        <w:t xml:space="preserve"> </w:t>
      </w:r>
      <w:r w:rsidRPr="003D1AD3">
        <w:rPr>
          <w:sz w:val="18"/>
          <w:szCs w:val="18"/>
        </w:rPr>
        <w:tab/>
        <w:t xml:space="preserve">/paraksts/ </w:t>
      </w:r>
      <w:r w:rsidRPr="003D1AD3">
        <w:rPr>
          <w:sz w:val="18"/>
          <w:szCs w:val="18"/>
        </w:rPr>
        <w:tab/>
        <w:t xml:space="preserve"> </w:t>
      </w:r>
      <w:r w:rsidRPr="003D1AD3">
        <w:rPr>
          <w:sz w:val="18"/>
          <w:szCs w:val="18"/>
        </w:rPr>
        <w:tab/>
        <w:t xml:space="preserve">/vārds, uzvārds/ </w:t>
      </w:r>
    </w:p>
    <w:p w:rsidR="001E596A" w:rsidRDefault="001E596A" w:rsidP="001E596A">
      <w:pPr>
        <w:spacing w:after="26" w:line="259" w:lineRule="auto"/>
        <w:ind w:left="1274"/>
      </w:pPr>
      <w:r>
        <w:t xml:space="preserve"> </w:t>
      </w:r>
      <w:r>
        <w:tab/>
        <w:t xml:space="preserve"> </w:t>
      </w:r>
      <w:r>
        <w:tab/>
        <w:t xml:space="preserve"> </w:t>
      </w:r>
      <w:r>
        <w:tab/>
        <w:t xml:space="preserve"> </w:t>
      </w:r>
      <w:r>
        <w:tab/>
        <w:t xml:space="preserve"> </w:t>
      </w:r>
    </w:p>
    <w:p w:rsidR="00150652" w:rsidRDefault="001E596A" w:rsidP="001E596A">
      <w:pPr>
        <w:tabs>
          <w:tab w:val="center" w:pos="1274"/>
          <w:tab w:val="center" w:pos="2765"/>
          <w:tab w:val="center" w:pos="4536"/>
          <w:tab w:val="center" w:pos="6308"/>
          <w:tab w:val="center" w:pos="7792"/>
        </w:tabs>
      </w:pPr>
      <w:r w:rsidRPr="00274C9B">
        <w:t>2019.</w:t>
      </w:r>
      <w:r>
        <w:t xml:space="preserve">gada ____._____________ </w:t>
      </w:r>
      <w:r>
        <w:tab/>
        <w:t xml:space="preserve"> </w:t>
      </w:r>
    </w:p>
    <w:p w:rsidR="00150652" w:rsidRDefault="00150652" w:rsidP="001E596A">
      <w:pPr>
        <w:tabs>
          <w:tab w:val="center" w:pos="1274"/>
          <w:tab w:val="center" w:pos="2765"/>
          <w:tab w:val="center" w:pos="4536"/>
          <w:tab w:val="center" w:pos="6308"/>
          <w:tab w:val="center" w:pos="7792"/>
        </w:tabs>
      </w:pPr>
    </w:p>
    <w:p w:rsidR="001E596A" w:rsidRDefault="001E596A" w:rsidP="001E596A">
      <w:pPr>
        <w:tabs>
          <w:tab w:val="center" w:pos="1274"/>
          <w:tab w:val="center" w:pos="2765"/>
          <w:tab w:val="center" w:pos="4536"/>
          <w:tab w:val="center" w:pos="6308"/>
          <w:tab w:val="center" w:pos="7792"/>
        </w:tabs>
      </w:pPr>
      <w:r>
        <w:tab/>
        <w:t xml:space="preserve"> </w:t>
      </w:r>
    </w:p>
    <w:p w:rsidR="001E596A" w:rsidRDefault="004873E0" w:rsidP="001E596A">
      <w:pPr>
        <w:spacing w:after="51" w:line="259" w:lineRule="auto"/>
      </w:pPr>
      <w:r>
        <w:pict>
          <v:group id="Group 13" o:spid="_x0000_s1114" style="width:127.6pt;height:.5pt;mso-position-horizontal-relative:char;mso-position-vertical-relative:line" coordsize="16202,60">
            <v:shape id="Shape 135974" o:spid="_x0000_s1115" style="position:absolute;width:16202;height:91;visibility:visible;mso-wrap-style:square;v-text-anchor:top" coordsize="162026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" adj="0,,0" path="m,l1620266,r,9144l,9144,,e" fillcolor="black" stroked="f" strokeweight="0">
              <v:stroke miterlimit="83231f" joinstyle="miter"/>
              <v:formulas/>
              <v:path arrowok="t" o:connecttype="segments" textboxrect="0,0,1620266,9144"/>
            </v:shape>
            <w10:anchorlock/>
          </v:group>
        </w:pict>
      </w:r>
    </w:p>
    <w:p w:rsidR="001E596A" w:rsidRPr="003D1AD3" w:rsidRDefault="001E596A" w:rsidP="001E596A">
      <w:pPr>
        <w:tabs>
          <w:tab w:val="left" w:pos="1995"/>
        </w:tabs>
        <w:ind w:right="-2"/>
        <w:rPr>
          <w:b/>
          <w:sz w:val="18"/>
          <w:szCs w:val="18"/>
        </w:rPr>
      </w:pPr>
      <w:r>
        <w:rPr>
          <w:rFonts w:ascii="Calibri" w:eastAsia="Calibri" w:hAnsi="Calibri" w:cs="Calibri"/>
          <w:sz w:val="18"/>
          <w:szCs w:val="18"/>
        </w:rPr>
        <w:t xml:space="preserve">      </w:t>
      </w:r>
      <w:r w:rsidRPr="003D1AD3">
        <w:rPr>
          <w:rFonts w:ascii="Calibri" w:eastAsia="Calibri" w:hAnsi="Calibri" w:cs="Calibri"/>
          <w:sz w:val="18"/>
          <w:szCs w:val="18"/>
        </w:rPr>
        <w:t xml:space="preserve">    </w:t>
      </w:r>
      <w:r w:rsidRPr="003D1AD3">
        <w:rPr>
          <w:sz w:val="18"/>
          <w:szCs w:val="18"/>
        </w:rPr>
        <w:t xml:space="preserve">/sagatavošanas vieta/ </w:t>
      </w:r>
      <w:r w:rsidRPr="003D1AD3">
        <w:rPr>
          <w:sz w:val="18"/>
          <w:szCs w:val="18"/>
        </w:rPr>
        <w:tab/>
      </w:r>
    </w:p>
    <w:bookmarkEnd w:id="3"/>
    <w:p w:rsidR="001E596A" w:rsidRDefault="001E596A" w:rsidP="00EE7126">
      <w:pPr>
        <w:tabs>
          <w:tab w:val="left" w:pos="1995"/>
        </w:tabs>
        <w:jc w:val="right"/>
        <w:rPr>
          <w:b/>
          <w:sz w:val="20"/>
          <w:szCs w:val="20"/>
        </w:rPr>
      </w:pPr>
    </w:p>
    <w:p w:rsidR="001E596A" w:rsidRDefault="001E596A" w:rsidP="00EE7126">
      <w:pPr>
        <w:tabs>
          <w:tab w:val="left" w:pos="1995"/>
        </w:tabs>
        <w:jc w:val="right"/>
        <w:rPr>
          <w:b/>
          <w:sz w:val="20"/>
          <w:szCs w:val="20"/>
        </w:rPr>
      </w:pPr>
    </w:p>
    <w:p w:rsidR="001E596A" w:rsidRDefault="001E596A" w:rsidP="00EE7126">
      <w:pPr>
        <w:tabs>
          <w:tab w:val="left" w:pos="1995"/>
        </w:tabs>
        <w:jc w:val="right"/>
        <w:rPr>
          <w:b/>
          <w:sz w:val="20"/>
          <w:szCs w:val="20"/>
        </w:rPr>
      </w:pPr>
    </w:p>
    <w:p w:rsidR="001E596A" w:rsidRDefault="001E596A" w:rsidP="00EE7126">
      <w:pPr>
        <w:tabs>
          <w:tab w:val="left" w:pos="1995"/>
        </w:tabs>
        <w:jc w:val="right"/>
        <w:rPr>
          <w:b/>
          <w:sz w:val="20"/>
          <w:szCs w:val="20"/>
        </w:rPr>
      </w:pPr>
    </w:p>
    <w:p w:rsidR="001E596A" w:rsidRDefault="001E596A" w:rsidP="00EE7126">
      <w:pPr>
        <w:tabs>
          <w:tab w:val="left" w:pos="1995"/>
        </w:tabs>
        <w:jc w:val="right"/>
        <w:rPr>
          <w:b/>
          <w:sz w:val="20"/>
          <w:szCs w:val="20"/>
        </w:rPr>
      </w:pPr>
    </w:p>
    <w:p w:rsidR="00F623DA" w:rsidRPr="005F47A9" w:rsidRDefault="009B706F" w:rsidP="00F623DA">
      <w:pPr>
        <w:tabs>
          <w:tab w:val="left" w:pos="1995"/>
        </w:tabs>
        <w:ind w:right="-2"/>
        <w:jc w:val="right"/>
        <w:rPr>
          <w:b/>
          <w:sz w:val="20"/>
          <w:szCs w:val="20"/>
        </w:rPr>
      </w:pPr>
      <w:r w:rsidRPr="005F47A9">
        <w:rPr>
          <w:b/>
          <w:sz w:val="20"/>
          <w:szCs w:val="20"/>
        </w:rPr>
        <w:lastRenderedPageBreak/>
        <w:t>5</w:t>
      </w:r>
      <w:r w:rsidR="00F623DA" w:rsidRPr="005F47A9">
        <w:rPr>
          <w:b/>
          <w:sz w:val="20"/>
          <w:szCs w:val="20"/>
        </w:rPr>
        <w:t>.pielikums</w:t>
      </w:r>
    </w:p>
    <w:p w:rsidR="00F623DA" w:rsidRPr="005F47A9" w:rsidRDefault="00F623DA" w:rsidP="00F623DA">
      <w:pPr>
        <w:pStyle w:val="Bezatstarpm"/>
        <w:ind w:right="-2"/>
        <w:jc w:val="right"/>
        <w:rPr>
          <w:sz w:val="20"/>
          <w:szCs w:val="20"/>
        </w:rPr>
      </w:pPr>
      <w:r w:rsidRPr="005F47A9">
        <w:rPr>
          <w:sz w:val="20"/>
          <w:szCs w:val="20"/>
        </w:rPr>
        <w:t>Atklāta konkursa „</w:t>
      </w:r>
      <w:r w:rsidRPr="005F47A9">
        <w:rPr>
          <w:bCs/>
          <w:sz w:val="20"/>
          <w:szCs w:val="20"/>
        </w:rPr>
        <w:t>Apgaismojuma vadības kontrolieru iekārtu  iegāde</w:t>
      </w:r>
      <w:r w:rsidRPr="005F47A9">
        <w:rPr>
          <w:sz w:val="20"/>
          <w:szCs w:val="20"/>
        </w:rPr>
        <w:t>”</w:t>
      </w:r>
    </w:p>
    <w:p w:rsidR="00F623DA" w:rsidRPr="005F47A9" w:rsidRDefault="00F623DA" w:rsidP="00F623DA">
      <w:pPr>
        <w:tabs>
          <w:tab w:val="left" w:pos="1995"/>
        </w:tabs>
        <w:jc w:val="right"/>
        <w:rPr>
          <w:sz w:val="20"/>
          <w:szCs w:val="20"/>
        </w:rPr>
      </w:pPr>
      <w:r w:rsidRPr="005F47A9">
        <w:rPr>
          <w:sz w:val="20"/>
          <w:szCs w:val="20"/>
        </w:rPr>
        <w:t xml:space="preserve">(iepirkuma </w:t>
      </w:r>
      <w:proofErr w:type="spellStart"/>
      <w:r w:rsidRPr="005F47A9">
        <w:rPr>
          <w:sz w:val="20"/>
          <w:szCs w:val="20"/>
        </w:rPr>
        <w:t>id.Nr</w:t>
      </w:r>
      <w:proofErr w:type="spellEnd"/>
      <w:r w:rsidRPr="005F47A9">
        <w:rPr>
          <w:sz w:val="20"/>
          <w:szCs w:val="20"/>
        </w:rPr>
        <w:t>. RG 2019/05/</w:t>
      </w:r>
      <w:r w:rsidR="00946C26" w:rsidRPr="005F47A9">
        <w:rPr>
          <w:sz w:val="20"/>
          <w:szCs w:val="20"/>
        </w:rPr>
        <w:t>AK</w:t>
      </w:r>
      <w:r w:rsidRPr="005F47A9">
        <w:rPr>
          <w:sz w:val="20"/>
          <w:szCs w:val="20"/>
        </w:rPr>
        <w:t>) Nolikumam</w:t>
      </w:r>
    </w:p>
    <w:p w:rsidR="00EE7126" w:rsidRPr="005F47A9" w:rsidRDefault="00EE7126" w:rsidP="00EE7126">
      <w:pPr>
        <w:jc w:val="center"/>
        <w:rPr>
          <w:sz w:val="20"/>
          <w:szCs w:val="20"/>
        </w:rPr>
      </w:pPr>
    </w:p>
    <w:p w:rsidR="00F623DA" w:rsidRPr="005F47A9" w:rsidRDefault="00F623DA" w:rsidP="00EE7126">
      <w:pPr>
        <w:jc w:val="center"/>
        <w:rPr>
          <w:sz w:val="20"/>
          <w:szCs w:val="20"/>
        </w:rPr>
      </w:pPr>
    </w:p>
    <w:p w:rsidR="005F47A9" w:rsidRDefault="00F623DA" w:rsidP="00F623DA">
      <w:pPr>
        <w:tabs>
          <w:tab w:val="left" w:pos="1995"/>
        </w:tabs>
        <w:jc w:val="center"/>
        <w:rPr>
          <w:b/>
          <w:color w:val="000000" w:themeColor="text1"/>
        </w:rPr>
      </w:pPr>
      <w:r w:rsidRPr="005F47A9">
        <w:rPr>
          <w:b/>
          <w:color w:val="000000" w:themeColor="text1"/>
        </w:rPr>
        <w:t>TEHNISKĀ SPECIFIKĀCIJA</w:t>
      </w:r>
      <w:r w:rsidR="005F47A9">
        <w:rPr>
          <w:b/>
          <w:color w:val="000000" w:themeColor="text1"/>
        </w:rPr>
        <w:t>S</w:t>
      </w:r>
    </w:p>
    <w:p w:rsidR="00F623DA" w:rsidRPr="005F47A9" w:rsidRDefault="005F47A9" w:rsidP="00F623DA">
      <w:pPr>
        <w:tabs>
          <w:tab w:val="left" w:pos="1995"/>
        </w:tabs>
        <w:jc w:val="center"/>
        <w:rPr>
          <w:color w:val="000000" w:themeColor="text1"/>
        </w:rPr>
      </w:pPr>
      <w:r w:rsidRPr="005F47A9">
        <w:rPr>
          <w:color w:val="000000" w:themeColor="text1"/>
        </w:rPr>
        <w:t>(Tehniskā piedāvājuma paraugs-forma)</w:t>
      </w:r>
    </w:p>
    <w:p w:rsidR="005F47A9" w:rsidRPr="005F47A9" w:rsidRDefault="005F47A9" w:rsidP="00F623DA">
      <w:pPr>
        <w:tabs>
          <w:tab w:val="left" w:pos="1995"/>
        </w:tabs>
        <w:jc w:val="center"/>
        <w:rPr>
          <w:b/>
          <w:color w:val="000000" w:themeColor="text1"/>
        </w:rPr>
      </w:pPr>
    </w:p>
    <w:p w:rsidR="00F623DA" w:rsidRPr="005F47A9" w:rsidRDefault="00F623DA" w:rsidP="00F623DA">
      <w:pPr>
        <w:pStyle w:val="Bezatstarpm"/>
        <w:jc w:val="center"/>
        <w:rPr>
          <w:b/>
          <w:color w:val="000000" w:themeColor="text1"/>
        </w:rPr>
      </w:pPr>
      <w:r w:rsidRPr="005F47A9">
        <w:rPr>
          <w:b/>
          <w:color w:val="000000" w:themeColor="text1"/>
        </w:rPr>
        <w:t>dalībai atklātā konkursā „</w:t>
      </w:r>
      <w:r w:rsidRPr="005F47A9">
        <w:rPr>
          <w:b/>
          <w:bCs/>
          <w:color w:val="000000" w:themeColor="text1"/>
        </w:rPr>
        <w:t>Apgaismojuma vadības kontrolieru iekārtu iegāde</w:t>
      </w:r>
      <w:r w:rsidRPr="005F47A9">
        <w:rPr>
          <w:b/>
          <w:color w:val="000000" w:themeColor="text1"/>
        </w:rPr>
        <w:t>”</w:t>
      </w:r>
    </w:p>
    <w:p w:rsidR="00F623DA" w:rsidRPr="005F47A9" w:rsidRDefault="00F623DA" w:rsidP="00F623DA">
      <w:pPr>
        <w:pStyle w:val="Bezatstarpm"/>
        <w:jc w:val="center"/>
        <w:rPr>
          <w:b/>
          <w:color w:val="000000" w:themeColor="text1"/>
        </w:rPr>
      </w:pPr>
      <w:r w:rsidRPr="005F47A9">
        <w:rPr>
          <w:b/>
          <w:color w:val="000000" w:themeColor="text1"/>
        </w:rPr>
        <w:t xml:space="preserve">(iepirkuma </w:t>
      </w:r>
      <w:proofErr w:type="spellStart"/>
      <w:r w:rsidRPr="005F47A9">
        <w:rPr>
          <w:b/>
          <w:color w:val="000000" w:themeColor="text1"/>
        </w:rPr>
        <w:t>id.Nr</w:t>
      </w:r>
      <w:proofErr w:type="spellEnd"/>
      <w:r w:rsidRPr="005F47A9">
        <w:rPr>
          <w:b/>
          <w:color w:val="000000" w:themeColor="text1"/>
        </w:rPr>
        <w:t>. RG 2019/05/</w:t>
      </w:r>
      <w:r w:rsidR="00946C26" w:rsidRPr="005F47A9">
        <w:rPr>
          <w:b/>
          <w:color w:val="000000" w:themeColor="text1"/>
        </w:rPr>
        <w:t>AK</w:t>
      </w:r>
      <w:r w:rsidRPr="005F47A9">
        <w:rPr>
          <w:b/>
          <w:color w:val="000000" w:themeColor="text1"/>
        </w:rPr>
        <w:t>)</w:t>
      </w:r>
    </w:p>
    <w:p w:rsidR="00F623DA" w:rsidRPr="005F47A9" w:rsidRDefault="00F623DA" w:rsidP="00F623DA">
      <w:pPr>
        <w:pStyle w:val="Bezatstarpm"/>
        <w:jc w:val="center"/>
        <w:rPr>
          <w:b/>
          <w:color w:val="000000" w:themeColor="text1"/>
        </w:rPr>
      </w:pPr>
    </w:p>
    <w:p w:rsidR="00F623DA" w:rsidRPr="005F47A9" w:rsidRDefault="00F623DA" w:rsidP="00F623DA">
      <w:pPr>
        <w:pStyle w:val="Bezatstarpm"/>
        <w:rPr>
          <w:b/>
          <w:color w:val="000000" w:themeColor="text1"/>
          <w:sz w:val="22"/>
          <w:szCs w:val="22"/>
        </w:rPr>
      </w:pPr>
      <w:r w:rsidRPr="005F47A9">
        <w:rPr>
          <w:b/>
          <w:color w:val="000000" w:themeColor="text1"/>
          <w:sz w:val="22"/>
          <w:szCs w:val="22"/>
        </w:rPr>
        <w:t xml:space="preserve">Ielu apgaismes barojošās sadales vadības bloks: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3235"/>
        <w:gridCol w:w="3119"/>
        <w:gridCol w:w="2409"/>
      </w:tblGrid>
      <w:tr w:rsidR="00F623DA" w:rsidRPr="005F47A9" w:rsidTr="00F623DA">
        <w:tc>
          <w:tcPr>
            <w:tcW w:w="876" w:type="dxa"/>
          </w:tcPr>
          <w:p w:rsidR="00F623DA" w:rsidRPr="005F47A9" w:rsidRDefault="00F623DA" w:rsidP="00F623DA">
            <w:pPr>
              <w:rPr>
                <w:b/>
                <w:color w:val="000000" w:themeColor="text1"/>
                <w:sz w:val="22"/>
                <w:szCs w:val="22"/>
              </w:rPr>
            </w:pPr>
            <w:proofErr w:type="spellStart"/>
            <w:r w:rsidRPr="005F47A9">
              <w:rPr>
                <w:b/>
                <w:color w:val="000000" w:themeColor="text1"/>
                <w:sz w:val="22"/>
                <w:szCs w:val="22"/>
              </w:rPr>
              <w:t>N.p.k</w:t>
            </w:r>
            <w:proofErr w:type="spellEnd"/>
            <w:r w:rsidRPr="005F47A9">
              <w:rPr>
                <w:b/>
                <w:color w:val="000000" w:themeColor="text1"/>
                <w:sz w:val="22"/>
                <w:szCs w:val="22"/>
              </w:rPr>
              <w:t>.</w:t>
            </w:r>
          </w:p>
        </w:tc>
        <w:tc>
          <w:tcPr>
            <w:tcW w:w="3235" w:type="dxa"/>
          </w:tcPr>
          <w:p w:rsidR="00F623DA" w:rsidRPr="005F47A9" w:rsidRDefault="00F623DA" w:rsidP="00F623DA">
            <w:pPr>
              <w:jc w:val="center"/>
              <w:rPr>
                <w:b/>
                <w:color w:val="000000" w:themeColor="text1"/>
                <w:sz w:val="22"/>
                <w:szCs w:val="22"/>
              </w:rPr>
            </w:pPr>
            <w:r w:rsidRPr="005F47A9">
              <w:rPr>
                <w:b/>
                <w:color w:val="000000" w:themeColor="text1"/>
                <w:sz w:val="22"/>
                <w:szCs w:val="22"/>
              </w:rPr>
              <w:t>Parametrs</w:t>
            </w:r>
          </w:p>
        </w:tc>
        <w:tc>
          <w:tcPr>
            <w:tcW w:w="3119" w:type="dxa"/>
          </w:tcPr>
          <w:p w:rsidR="00F623DA" w:rsidRPr="005F47A9" w:rsidRDefault="00F623DA" w:rsidP="00F623DA">
            <w:pPr>
              <w:jc w:val="center"/>
              <w:rPr>
                <w:b/>
                <w:color w:val="000000" w:themeColor="text1"/>
                <w:sz w:val="22"/>
                <w:szCs w:val="22"/>
              </w:rPr>
            </w:pPr>
            <w:r w:rsidRPr="005F47A9">
              <w:rPr>
                <w:b/>
                <w:color w:val="000000" w:themeColor="text1"/>
                <w:sz w:val="22"/>
                <w:szCs w:val="22"/>
              </w:rPr>
              <w:t>Prasītā struktūra</w:t>
            </w:r>
          </w:p>
        </w:tc>
        <w:tc>
          <w:tcPr>
            <w:tcW w:w="2409" w:type="dxa"/>
          </w:tcPr>
          <w:p w:rsidR="00F623DA" w:rsidRPr="005F47A9" w:rsidRDefault="00F623DA" w:rsidP="00F623DA">
            <w:pPr>
              <w:jc w:val="center"/>
              <w:rPr>
                <w:b/>
                <w:color w:val="000000" w:themeColor="text1"/>
                <w:sz w:val="22"/>
                <w:szCs w:val="22"/>
              </w:rPr>
            </w:pPr>
            <w:r w:rsidRPr="005F47A9">
              <w:rPr>
                <w:b/>
                <w:color w:val="000000" w:themeColor="text1"/>
                <w:sz w:val="22"/>
                <w:szCs w:val="22"/>
              </w:rPr>
              <w:t>Piedāvātais</w:t>
            </w:r>
          </w:p>
        </w:tc>
      </w:tr>
      <w:tr w:rsidR="00F623DA" w:rsidRPr="005F47A9" w:rsidTr="00F623DA">
        <w:tc>
          <w:tcPr>
            <w:tcW w:w="876" w:type="dxa"/>
            <w:vAlign w:val="center"/>
          </w:tcPr>
          <w:p w:rsidR="00F623DA" w:rsidRPr="005F47A9" w:rsidRDefault="00F623DA" w:rsidP="00F623DA">
            <w:pPr>
              <w:jc w:val="center"/>
              <w:rPr>
                <w:color w:val="000000" w:themeColor="text1"/>
                <w:sz w:val="22"/>
                <w:szCs w:val="22"/>
              </w:rPr>
            </w:pPr>
          </w:p>
        </w:tc>
        <w:tc>
          <w:tcPr>
            <w:tcW w:w="3235" w:type="dxa"/>
            <w:vAlign w:val="center"/>
          </w:tcPr>
          <w:p w:rsidR="00F623DA" w:rsidRPr="005F47A9" w:rsidRDefault="00F623DA" w:rsidP="00F623DA">
            <w:pPr>
              <w:rPr>
                <w:color w:val="000000" w:themeColor="text1"/>
                <w:sz w:val="22"/>
                <w:szCs w:val="22"/>
              </w:rPr>
            </w:pPr>
            <w:r w:rsidRPr="005F47A9">
              <w:rPr>
                <w:color w:val="000000" w:themeColor="text1"/>
                <w:sz w:val="22"/>
                <w:szCs w:val="22"/>
              </w:rPr>
              <w:t>Nosaukums, modelis, tips</w:t>
            </w:r>
          </w:p>
        </w:tc>
        <w:tc>
          <w:tcPr>
            <w:tcW w:w="3119" w:type="dxa"/>
            <w:vAlign w:val="center"/>
          </w:tcPr>
          <w:p w:rsidR="00F623DA" w:rsidRPr="005F47A9" w:rsidRDefault="00F623DA" w:rsidP="00F623DA">
            <w:pPr>
              <w:jc w:val="center"/>
              <w:rPr>
                <w:color w:val="000000" w:themeColor="text1"/>
                <w:sz w:val="22"/>
                <w:szCs w:val="22"/>
              </w:rPr>
            </w:pPr>
            <w:r w:rsidRPr="005F47A9">
              <w:rPr>
                <w:color w:val="000000" w:themeColor="text1"/>
                <w:sz w:val="22"/>
                <w:szCs w:val="22"/>
              </w:rPr>
              <w:t>-----</w:t>
            </w:r>
          </w:p>
        </w:tc>
        <w:tc>
          <w:tcPr>
            <w:tcW w:w="2409" w:type="dxa"/>
            <w:vAlign w:val="center"/>
          </w:tcPr>
          <w:p w:rsidR="00F623DA" w:rsidRPr="005F47A9" w:rsidRDefault="00F623DA" w:rsidP="00F623DA">
            <w:pPr>
              <w:rPr>
                <w:color w:val="000000" w:themeColor="text1"/>
                <w:sz w:val="22"/>
                <w:szCs w:val="22"/>
              </w:rPr>
            </w:pPr>
          </w:p>
        </w:tc>
      </w:tr>
      <w:tr w:rsidR="00F623DA" w:rsidRPr="00F623DA" w:rsidTr="00F623DA">
        <w:tc>
          <w:tcPr>
            <w:tcW w:w="876" w:type="dxa"/>
            <w:vAlign w:val="center"/>
          </w:tcPr>
          <w:p w:rsidR="00F623DA" w:rsidRPr="005F47A9" w:rsidRDefault="00F623DA" w:rsidP="00F623DA">
            <w:pPr>
              <w:jc w:val="center"/>
              <w:rPr>
                <w:color w:val="000000" w:themeColor="text1"/>
                <w:sz w:val="22"/>
                <w:szCs w:val="22"/>
              </w:rPr>
            </w:pPr>
          </w:p>
        </w:tc>
        <w:tc>
          <w:tcPr>
            <w:tcW w:w="3235" w:type="dxa"/>
            <w:vAlign w:val="center"/>
          </w:tcPr>
          <w:p w:rsidR="00F623DA" w:rsidRPr="005F47A9" w:rsidRDefault="00F623DA" w:rsidP="00F623DA">
            <w:pPr>
              <w:rPr>
                <w:color w:val="000000" w:themeColor="text1"/>
                <w:sz w:val="22"/>
                <w:szCs w:val="22"/>
              </w:rPr>
            </w:pPr>
            <w:r w:rsidRPr="005F47A9">
              <w:rPr>
                <w:color w:val="000000" w:themeColor="text1"/>
                <w:sz w:val="22"/>
                <w:szCs w:val="22"/>
              </w:rPr>
              <w:t>Ražotājs</w:t>
            </w:r>
          </w:p>
        </w:tc>
        <w:tc>
          <w:tcPr>
            <w:tcW w:w="3119" w:type="dxa"/>
            <w:vAlign w:val="center"/>
          </w:tcPr>
          <w:p w:rsidR="00F623DA" w:rsidRPr="00F623DA" w:rsidRDefault="00F623DA" w:rsidP="00F623DA">
            <w:pPr>
              <w:jc w:val="center"/>
              <w:rPr>
                <w:color w:val="000000" w:themeColor="text1"/>
                <w:sz w:val="22"/>
                <w:szCs w:val="22"/>
              </w:rPr>
            </w:pPr>
            <w:r w:rsidRPr="005F47A9">
              <w:rPr>
                <w:color w:val="000000" w:themeColor="text1"/>
                <w:sz w:val="22"/>
                <w:szCs w:val="22"/>
              </w:rPr>
              <w:t>-----</w:t>
            </w:r>
          </w:p>
        </w:tc>
        <w:tc>
          <w:tcPr>
            <w:tcW w:w="2409" w:type="dxa"/>
            <w:vAlign w:val="center"/>
          </w:tcPr>
          <w:p w:rsidR="00F623DA" w:rsidRPr="00F623DA" w:rsidRDefault="00F623DA" w:rsidP="00F623DA">
            <w:pPr>
              <w:rPr>
                <w:color w:val="000000" w:themeColor="text1"/>
                <w:sz w:val="22"/>
                <w:szCs w:val="22"/>
              </w:rPr>
            </w:pPr>
          </w:p>
        </w:tc>
      </w:tr>
      <w:tr w:rsidR="00F623DA" w:rsidRPr="00F623DA" w:rsidTr="00F623DA">
        <w:tc>
          <w:tcPr>
            <w:tcW w:w="876" w:type="dxa"/>
            <w:vAlign w:val="center"/>
          </w:tcPr>
          <w:p w:rsidR="00F623DA" w:rsidRPr="00F623DA" w:rsidRDefault="00F623DA" w:rsidP="00F623DA">
            <w:pPr>
              <w:jc w:val="center"/>
              <w:rPr>
                <w:color w:val="000000" w:themeColor="text1"/>
                <w:sz w:val="22"/>
                <w:szCs w:val="22"/>
              </w:rPr>
            </w:pPr>
          </w:p>
        </w:tc>
        <w:tc>
          <w:tcPr>
            <w:tcW w:w="3235" w:type="dxa"/>
            <w:vAlign w:val="center"/>
          </w:tcPr>
          <w:p w:rsidR="00F623DA" w:rsidRPr="00F623DA" w:rsidRDefault="00F623DA" w:rsidP="00F623DA">
            <w:pPr>
              <w:pStyle w:val="Sarakstarindkopa"/>
              <w:numPr>
                <w:ilvl w:val="0"/>
                <w:numId w:val="27"/>
              </w:numPr>
              <w:rPr>
                <w:b/>
                <w:color w:val="000000" w:themeColor="text1"/>
                <w:sz w:val="22"/>
                <w:szCs w:val="22"/>
              </w:rPr>
            </w:pPr>
            <w:r w:rsidRPr="00F623DA">
              <w:rPr>
                <w:b/>
                <w:color w:val="000000" w:themeColor="text1"/>
                <w:sz w:val="22"/>
                <w:szCs w:val="22"/>
              </w:rPr>
              <w:t>Tehniskās prasības</w:t>
            </w:r>
          </w:p>
        </w:tc>
        <w:tc>
          <w:tcPr>
            <w:tcW w:w="3119" w:type="dxa"/>
            <w:vAlign w:val="center"/>
          </w:tcPr>
          <w:p w:rsidR="00F623DA" w:rsidRPr="00F623DA" w:rsidRDefault="00F623DA" w:rsidP="00F623DA">
            <w:pPr>
              <w:rPr>
                <w:color w:val="000000" w:themeColor="text1"/>
                <w:sz w:val="22"/>
                <w:szCs w:val="22"/>
              </w:rPr>
            </w:pPr>
          </w:p>
        </w:tc>
        <w:tc>
          <w:tcPr>
            <w:tcW w:w="2409" w:type="dxa"/>
            <w:vAlign w:val="center"/>
          </w:tcPr>
          <w:p w:rsidR="00F623DA" w:rsidRPr="00F623DA" w:rsidRDefault="00F623DA" w:rsidP="00F623DA">
            <w:pPr>
              <w:rPr>
                <w:color w:val="000000" w:themeColor="text1"/>
                <w:sz w:val="22"/>
                <w:szCs w:val="22"/>
              </w:rPr>
            </w:pPr>
          </w:p>
        </w:tc>
      </w:tr>
      <w:tr w:rsidR="00F623DA" w:rsidRPr="00F623DA" w:rsidTr="00F623DA">
        <w:tc>
          <w:tcPr>
            <w:tcW w:w="876" w:type="dxa"/>
            <w:vAlign w:val="center"/>
          </w:tcPr>
          <w:p w:rsidR="00F623DA" w:rsidRPr="00F623DA" w:rsidRDefault="00F623DA" w:rsidP="00F623DA">
            <w:pPr>
              <w:jc w:val="center"/>
              <w:rPr>
                <w:color w:val="000000" w:themeColor="text1"/>
                <w:sz w:val="22"/>
                <w:szCs w:val="22"/>
              </w:rPr>
            </w:pPr>
            <w:r w:rsidRPr="00F623DA">
              <w:rPr>
                <w:color w:val="000000" w:themeColor="text1"/>
                <w:sz w:val="22"/>
                <w:szCs w:val="22"/>
              </w:rPr>
              <w:t>1.1.</w:t>
            </w:r>
          </w:p>
        </w:tc>
        <w:tc>
          <w:tcPr>
            <w:tcW w:w="3235" w:type="dxa"/>
            <w:vAlign w:val="center"/>
          </w:tcPr>
          <w:p w:rsidR="00F623DA" w:rsidRPr="00F623DA" w:rsidRDefault="00F623DA" w:rsidP="00F623DA">
            <w:pPr>
              <w:rPr>
                <w:color w:val="000000" w:themeColor="text1"/>
                <w:sz w:val="22"/>
                <w:szCs w:val="22"/>
              </w:rPr>
            </w:pPr>
            <w:r w:rsidRPr="00F623DA">
              <w:rPr>
                <w:color w:val="000000" w:themeColor="text1"/>
                <w:sz w:val="22"/>
                <w:szCs w:val="22"/>
              </w:rPr>
              <w:t>Izmēri:</w:t>
            </w:r>
          </w:p>
        </w:tc>
        <w:tc>
          <w:tcPr>
            <w:tcW w:w="3119" w:type="dxa"/>
            <w:vAlign w:val="center"/>
          </w:tcPr>
          <w:p w:rsidR="00F623DA" w:rsidRPr="00F623DA" w:rsidRDefault="00F623DA" w:rsidP="00F623DA">
            <w:pPr>
              <w:rPr>
                <w:color w:val="000000" w:themeColor="text1"/>
                <w:sz w:val="22"/>
                <w:szCs w:val="22"/>
              </w:rPr>
            </w:pPr>
            <w:r w:rsidRPr="00F623DA">
              <w:rPr>
                <w:color w:val="000000" w:themeColor="text1"/>
                <w:sz w:val="22"/>
                <w:szCs w:val="22"/>
              </w:rPr>
              <w:t>Platums – 110mm (ne vairāk)</w:t>
            </w:r>
          </w:p>
          <w:p w:rsidR="00F623DA" w:rsidRPr="00F623DA" w:rsidRDefault="00F623DA" w:rsidP="00F623DA">
            <w:pPr>
              <w:rPr>
                <w:color w:val="000000" w:themeColor="text1"/>
                <w:sz w:val="22"/>
                <w:szCs w:val="22"/>
              </w:rPr>
            </w:pPr>
            <w:r w:rsidRPr="00F623DA">
              <w:rPr>
                <w:color w:val="000000" w:themeColor="text1"/>
                <w:sz w:val="22"/>
                <w:szCs w:val="22"/>
              </w:rPr>
              <w:t>Garums – 160mm (ne vairāk)</w:t>
            </w:r>
          </w:p>
          <w:p w:rsidR="00F623DA" w:rsidRPr="00F623DA" w:rsidRDefault="00F623DA" w:rsidP="00F623DA">
            <w:pPr>
              <w:rPr>
                <w:color w:val="000000" w:themeColor="text1"/>
                <w:sz w:val="22"/>
                <w:szCs w:val="22"/>
              </w:rPr>
            </w:pPr>
            <w:r w:rsidRPr="00F623DA">
              <w:rPr>
                <w:color w:val="000000" w:themeColor="text1"/>
                <w:sz w:val="22"/>
                <w:szCs w:val="22"/>
              </w:rPr>
              <w:t>Augstums – 60mm (ne vairāk)</w:t>
            </w:r>
          </w:p>
        </w:tc>
        <w:tc>
          <w:tcPr>
            <w:tcW w:w="2409" w:type="dxa"/>
            <w:vAlign w:val="center"/>
          </w:tcPr>
          <w:p w:rsidR="00F623DA" w:rsidRPr="00F623DA" w:rsidRDefault="00F623DA" w:rsidP="00F623DA">
            <w:pPr>
              <w:rPr>
                <w:color w:val="000000" w:themeColor="text1"/>
                <w:sz w:val="22"/>
                <w:szCs w:val="22"/>
              </w:rPr>
            </w:pPr>
          </w:p>
        </w:tc>
      </w:tr>
      <w:tr w:rsidR="00F623DA" w:rsidRPr="00F623DA" w:rsidTr="00F623DA">
        <w:tc>
          <w:tcPr>
            <w:tcW w:w="876" w:type="dxa"/>
            <w:vAlign w:val="center"/>
          </w:tcPr>
          <w:p w:rsidR="00F623DA" w:rsidRPr="00F623DA" w:rsidRDefault="00F623DA" w:rsidP="00F623DA">
            <w:pPr>
              <w:jc w:val="center"/>
              <w:rPr>
                <w:color w:val="000000" w:themeColor="text1"/>
                <w:sz w:val="22"/>
                <w:szCs w:val="22"/>
              </w:rPr>
            </w:pPr>
            <w:r w:rsidRPr="00F623DA">
              <w:rPr>
                <w:color w:val="000000" w:themeColor="text1"/>
                <w:sz w:val="22"/>
                <w:szCs w:val="22"/>
              </w:rPr>
              <w:t>1.2.</w:t>
            </w:r>
          </w:p>
        </w:tc>
        <w:tc>
          <w:tcPr>
            <w:tcW w:w="3235" w:type="dxa"/>
            <w:vAlign w:val="center"/>
          </w:tcPr>
          <w:p w:rsidR="00F623DA" w:rsidRPr="00F623DA" w:rsidRDefault="00F623DA" w:rsidP="00F623DA">
            <w:pPr>
              <w:rPr>
                <w:color w:val="000000" w:themeColor="text1"/>
                <w:sz w:val="22"/>
                <w:szCs w:val="22"/>
              </w:rPr>
            </w:pPr>
            <w:r w:rsidRPr="00F623DA">
              <w:rPr>
                <w:color w:val="000000" w:themeColor="text1"/>
                <w:sz w:val="22"/>
                <w:szCs w:val="22"/>
              </w:rPr>
              <w:t>Svars:</w:t>
            </w:r>
          </w:p>
        </w:tc>
        <w:tc>
          <w:tcPr>
            <w:tcW w:w="3119" w:type="dxa"/>
            <w:vAlign w:val="center"/>
          </w:tcPr>
          <w:p w:rsidR="00F623DA" w:rsidRPr="00F623DA" w:rsidRDefault="00F623DA" w:rsidP="00F623DA">
            <w:pPr>
              <w:rPr>
                <w:color w:val="000000" w:themeColor="text1"/>
                <w:sz w:val="22"/>
                <w:szCs w:val="22"/>
              </w:rPr>
            </w:pPr>
            <w:r w:rsidRPr="00F623DA">
              <w:rPr>
                <w:color w:val="000000" w:themeColor="text1"/>
                <w:sz w:val="22"/>
                <w:szCs w:val="22"/>
              </w:rPr>
              <w:t>660g (ne vairāk)</w:t>
            </w:r>
          </w:p>
        </w:tc>
        <w:tc>
          <w:tcPr>
            <w:tcW w:w="2409" w:type="dxa"/>
            <w:vAlign w:val="center"/>
          </w:tcPr>
          <w:p w:rsidR="00F623DA" w:rsidRPr="00F623DA" w:rsidRDefault="00F623DA" w:rsidP="00F623DA">
            <w:pPr>
              <w:rPr>
                <w:color w:val="000000" w:themeColor="text1"/>
                <w:sz w:val="22"/>
                <w:szCs w:val="22"/>
              </w:rPr>
            </w:pPr>
          </w:p>
        </w:tc>
      </w:tr>
      <w:tr w:rsidR="00F623DA" w:rsidRPr="00F623DA" w:rsidTr="00F623DA">
        <w:tc>
          <w:tcPr>
            <w:tcW w:w="876" w:type="dxa"/>
            <w:vAlign w:val="center"/>
          </w:tcPr>
          <w:p w:rsidR="00F623DA" w:rsidRPr="00F623DA" w:rsidRDefault="00F623DA" w:rsidP="00F623DA">
            <w:pPr>
              <w:jc w:val="center"/>
              <w:rPr>
                <w:color w:val="000000" w:themeColor="text1"/>
                <w:sz w:val="22"/>
                <w:szCs w:val="22"/>
              </w:rPr>
            </w:pPr>
            <w:r w:rsidRPr="00F623DA">
              <w:rPr>
                <w:color w:val="000000" w:themeColor="text1"/>
                <w:sz w:val="22"/>
                <w:szCs w:val="22"/>
              </w:rPr>
              <w:t>1.3.</w:t>
            </w:r>
          </w:p>
        </w:tc>
        <w:tc>
          <w:tcPr>
            <w:tcW w:w="3235" w:type="dxa"/>
            <w:vAlign w:val="center"/>
          </w:tcPr>
          <w:p w:rsidR="00F623DA" w:rsidRPr="00F623DA" w:rsidRDefault="00F623DA" w:rsidP="00F623DA">
            <w:pPr>
              <w:rPr>
                <w:color w:val="000000" w:themeColor="text1"/>
                <w:sz w:val="22"/>
                <w:szCs w:val="22"/>
              </w:rPr>
            </w:pPr>
            <w:r w:rsidRPr="00F623DA">
              <w:rPr>
                <w:color w:val="000000" w:themeColor="text1"/>
                <w:sz w:val="22"/>
                <w:szCs w:val="22"/>
              </w:rPr>
              <w:t>Korpusa elektroizolācijas klase:</w:t>
            </w:r>
          </w:p>
        </w:tc>
        <w:tc>
          <w:tcPr>
            <w:tcW w:w="3119" w:type="dxa"/>
            <w:vAlign w:val="center"/>
          </w:tcPr>
          <w:p w:rsidR="00F623DA" w:rsidRPr="00F623DA" w:rsidRDefault="00F623DA" w:rsidP="00F623DA">
            <w:pPr>
              <w:rPr>
                <w:color w:val="000000" w:themeColor="text1"/>
                <w:sz w:val="22"/>
                <w:szCs w:val="22"/>
              </w:rPr>
            </w:pPr>
            <w:r w:rsidRPr="00F623DA">
              <w:rPr>
                <w:color w:val="000000" w:themeColor="text1"/>
                <w:sz w:val="22"/>
                <w:szCs w:val="22"/>
              </w:rPr>
              <w:t>IP 20 (ne zemāka)</w:t>
            </w:r>
          </w:p>
        </w:tc>
        <w:tc>
          <w:tcPr>
            <w:tcW w:w="2409" w:type="dxa"/>
            <w:vAlign w:val="center"/>
          </w:tcPr>
          <w:p w:rsidR="00F623DA" w:rsidRPr="00F623DA" w:rsidRDefault="00F623DA" w:rsidP="00F623DA">
            <w:pPr>
              <w:rPr>
                <w:color w:val="000000" w:themeColor="text1"/>
                <w:sz w:val="22"/>
                <w:szCs w:val="22"/>
              </w:rPr>
            </w:pPr>
          </w:p>
        </w:tc>
      </w:tr>
      <w:tr w:rsidR="00F623DA" w:rsidRPr="00F623DA" w:rsidTr="00F623DA">
        <w:tc>
          <w:tcPr>
            <w:tcW w:w="876" w:type="dxa"/>
            <w:vAlign w:val="center"/>
          </w:tcPr>
          <w:p w:rsidR="00F623DA" w:rsidRPr="00F623DA" w:rsidRDefault="00F623DA" w:rsidP="00F623DA">
            <w:pPr>
              <w:jc w:val="center"/>
              <w:rPr>
                <w:color w:val="000000" w:themeColor="text1"/>
                <w:sz w:val="22"/>
                <w:szCs w:val="22"/>
              </w:rPr>
            </w:pPr>
            <w:r w:rsidRPr="00F623DA">
              <w:rPr>
                <w:color w:val="000000" w:themeColor="text1"/>
                <w:sz w:val="22"/>
                <w:szCs w:val="22"/>
              </w:rPr>
              <w:t>1.4.</w:t>
            </w:r>
          </w:p>
        </w:tc>
        <w:tc>
          <w:tcPr>
            <w:tcW w:w="3235" w:type="dxa"/>
            <w:vAlign w:val="center"/>
          </w:tcPr>
          <w:p w:rsidR="00F623DA" w:rsidRPr="00F623DA" w:rsidRDefault="00F623DA" w:rsidP="00F623DA">
            <w:pPr>
              <w:rPr>
                <w:color w:val="000000" w:themeColor="text1"/>
                <w:sz w:val="22"/>
                <w:szCs w:val="22"/>
              </w:rPr>
            </w:pPr>
            <w:r w:rsidRPr="00F623DA">
              <w:rPr>
                <w:color w:val="000000" w:themeColor="text1"/>
                <w:sz w:val="22"/>
                <w:szCs w:val="22"/>
              </w:rPr>
              <w:t>Korpusa montāža:</w:t>
            </w:r>
          </w:p>
        </w:tc>
        <w:tc>
          <w:tcPr>
            <w:tcW w:w="3119" w:type="dxa"/>
            <w:vAlign w:val="center"/>
          </w:tcPr>
          <w:p w:rsidR="00F623DA" w:rsidRPr="00F623DA" w:rsidRDefault="00F623DA" w:rsidP="00F623DA">
            <w:pPr>
              <w:rPr>
                <w:color w:val="000000" w:themeColor="text1"/>
                <w:sz w:val="22"/>
                <w:szCs w:val="22"/>
              </w:rPr>
            </w:pPr>
            <w:r w:rsidRPr="00F623DA">
              <w:rPr>
                <w:color w:val="000000" w:themeColor="text1"/>
                <w:sz w:val="22"/>
                <w:szCs w:val="22"/>
              </w:rPr>
              <w:t>DIN sliede 35mm</w:t>
            </w:r>
          </w:p>
        </w:tc>
        <w:tc>
          <w:tcPr>
            <w:tcW w:w="2409" w:type="dxa"/>
            <w:vAlign w:val="center"/>
          </w:tcPr>
          <w:p w:rsidR="00F623DA" w:rsidRPr="00F623DA" w:rsidRDefault="00F623DA" w:rsidP="00F623DA">
            <w:pPr>
              <w:rPr>
                <w:color w:val="000000" w:themeColor="text1"/>
                <w:sz w:val="22"/>
                <w:szCs w:val="22"/>
              </w:rPr>
            </w:pPr>
          </w:p>
        </w:tc>
      </w:tr>
      <w:tr w:rsidR="00F623DA" w:rsidRPr="00F623DA" w:rsidTr="00F623DA">
        <w:tc>
          <w:tcPr>
            <w:tcW w:w="876" w:type="dxa"/>
            <w:vAlign w:val="center"/>
          </w:tcPr>
          <w:p w:rsidR="00F623DA" w:rsidRPr="00F623DA" w:rsidRDefault="00F623DA" w:rsidP="00F623DA">
            <w:pPr>
              <w:jc w:val="center"/>
              <w:rPr>
                <w:color w:val="000000" w:themeColor="text1"/>
                <w:sz w:val="22"/>
                <w:szCs w:val="22"/>
              </w:rPr>
            </w:pPr>
          </w:p>
        </w:tc>
        <w:tc>
          <w:tcPr>
            <w:tcW w:w="3235" w:type="dxa"/>
            <w:vAlign w:val="center"/>
          </w:tcPr>
          <w:p w:rsidR="00F623DA" w:rsidRPr="00F623DA" w:rsidRDefault="00F623DA" w:rsidP="00F623DA">
            <w:pPr>
              <w:pStyle w:val="Sarakstarindkopa"/>
              <w:numPr>
                <w:ilvl w:val="0"/>
                <w:numId w:val="27"/>
              </w:numPr>
              <w:rPr>
                <w:b/>
                <w:color w:val="000000" w:themeColor="text1"/>
                <w:sz w:val="22"/>
                <w:szCs w:val="22"/>
              </w:rPr>
            </w:pPr>
            <w:r w:rsidRPr="00F623DA">
              <w:rPr>
                <w:b/>
                <w:color w:val="000000" w:themeColor="text1"/>
                <w:sz w:val="22"/>
                <w:szCs w:val="22"/>
              </w:rPr>
              <w:t>Aprīkojums</w:t>
            </w:r>
          </w:p>
        </w:tc>
        <w:tc>
          <w:tcPr>
            <w:tcW w:w="3119" w:type="dxa"/>
            <w:vAlign w:val="center"/>
          </w:tcPr>
          <w:p w:rsidR="00F623DA" w:rsidRPr="00F623DA" w:rsidRDefault="00F623DA" w:rsidP="00F623DA">
            <w:pPr>
              <w:rPr>
                <w:color w:val="000000" w:themeColor="text1"/>
                <w:sz w:val="22"/>
                <w:szCs w:val="22"/>
              </w:rPr>
            </w:pPr>
          </w:p>
        </w:tc>
        <w:tc>
          <w:tcPr>
            <w:tcW w:w="2409" w:type="dxa"/>
            <w:vAlign w:val="center"/>
          </w:tcPr>
          <w:p w:rsidR="00F623DA" w:rsidRPr="00F623DA" w:rsidRDefault="00F623DA" w:rsidP="00F623DA">
            <w:pPr>
              <w:rPr>
                <w:color w:val="000000" w:themeColor="text1"/>
                <w:sz w:val="22"/>
                <w:szCs w:val="22"/>
              </w:rPr>
            </w:pPr>
          </w:p>
        </w:tc>
      </w:tr>
      <w:tr w:rsidR="00F623DA" w:rsidRPr="00F623DA" w:rsidTr="00F623DA">
        <w:tc>
          <w:tcPr>
            <w:tcW w:w="876" w:type="dxa"/>
            <w:vAlign w:val="center"/>
          </w:tcPr>
          <w:p w:rsidR="00F623DA" w:rsidRPr="00F623DA" w:rsidRDefault="00F623DA" w:rsidP="00F623DA">
            <w:pPr>
              <w:jc w:val="center"/>
              <w:rPr>
                <w:color w:val="000000" w:themeColor="text1"/>
                <w:sz w:val="22"/>
                <w:szCs w:val="22"/>
              </w:rPr>
            </w:pPr>
            <w:r w:rsidRPr="00F623DA">
              <w:rPr>
                <w:color w:val="000000" w:themeColor="text1"/>
                <w:sz w:val="22"/>
                <w:szCs w:val="22"/>
              </w:rPr>
              <w:t>2.1.</w:t>
            </w:r>
          </w:p>
        </w:tc>
        <w:tc>
          <w:tcPr>
            <w:tcW w:w="3235" w:type="dxa"/>
            <w:vAlign w:val="center"/>
          </w:tcPr>
          <w:p w:rsidR="00F623DA" w:rsidRPr="00F623DA" w:rsidRDefault="00F623DA" w:rsidP="00F623DA">
            <w:pPr>
              <w:rPr>
                <w:color w:val="000000" w:themeColor="text1"/>
                <w:sz w:val="22"/>
                <w:szCs w:val="22"/>
              </w:rPr>
            </w:pPr>
            <w:r w:rsidRPr="00F623DA">
              <w:rPr>
                <w:color w:val="000000" w:themeColor="text1"/>
                <w:sz w:val="22"/>
                <w:szCs w:val="22"/>
              </w:rPr>
              <w:t>Komunikācija ar serveri:</w:t>
            </w:r>
          </w:p>
        </w:tc>
        <w:tc>
          <w:tcPr>
            <w:tcW w:w="3119" w:type="dxa"/>
            <w:vAlign w:val="center"/>
          </w:tcPr>
          <w:p w:rsidR="00F623DA" w:rsidRPr="00F623DA" w:rsidRDefault="00F623DA" w:rsidP="00F623DA">
            <w:pPr>
              <w:rPr>
                <w:color w:val="000000" w:themeColor="text1"/>
                <w:sz w:val="22"/>
                <w:szCs w:val="22"/>
              </w:rPr>
            </w:pPr>
            <w:r w:rsidRPr="00F623DA">
              <w:rPr>
                <w:color w:val="000000" w:themeColor="text1"/>
                <w:sz w:val="22"/>
                <w:szCs w:val="22"/>
              </w:rPr>
              <w:t>GSM</w:t>
            </w:r>
          </w:p>
        </w:tc>
        <w:tc>
          <w:tcPr>
            <w:tcW w:w="2409" w:type="dxa"/>
            <w:vAlign w:val="center"/>
          </w:tcPr>
          <w:p w:rsidR="00F623DA" w:rsidRPr="00F623DA" w:rsidRDefault="00F623DA" w:rsidP="00F623DA">
            <w:pPr>
              <w:rPr>
                <w:color w:val="000000" w:themeColor="text1"/>
                <w:sz w:val="22"/>
                <w:szCs w:val="22"/>
              </w:rPr>
            </w:pPr>
          </w:p>
        </w:tc>
      </w:tr>
      <w:tr w:rsidR="00F623DA" w:rsidRPr="00F623DA" w:rsidTr="00F623DA">
        <w:tc>
          <w:tcPr>
            <w:tcW w:w="876" w:type="dxa"/>
            <w:vAlign w:val="center"/>
          </w:tcPr>
          <w:p w:rsidR="00F623DA" w:rsidRPr="00F623DA" w:rsidRDefault="00F623DA" w:rsidP="00F623DA">
            <w:pPr>
              <w:jc w:val="center"/>
              <w:rPr>
                <w:color w:val="000000" w:themeColor="text1"/>
                <w:sz w:val="22"/>
                <w:szCs w:val="22"/>
              </w:rPr>
            </w:pPr>
            <w:r w:rsidRPr="00F623DA">
              <w:rPr>
                <w:color w:val="000000" w:themeColor="text1"/>
                <w:sz w:val="22"/>
                <w:szCs w:val="22"/>
              </w:rPr>
              <w:t>2.2.</w:t>
            </w:r>
          </w:p>
        </w:tc>
        <w:tc>
          <w:tcPr>
            <w:tcW w:w="3235" w:type="dxa"/>
            <w:vAlign w:val="center"/>
          </w:tcPr>
          <w:p w:rsidR="00F623DA" w:rsidRPr="00F623DA" w:rsidRDefault="00F623DA" w:rsidP="00F623DA">
            <w:pPr>
              <w:rPr>
                <w:color w:val="000000" w:themeColor="text1"/>
                <w:sz w:val="22"/>
                <w:szCs w:val="22"/>
              </w:rPr>
            </w:pPr>
            <w:r w:rsidRPr="00F623DA">
              <w:rPr>
                <w:color w:val="000000" w:themeColor="text1"/>
                <w:sz w:val="22"/>
                <w:szCs w:val="22"/>
              </w:rPr>
              <w:t>Komunikācija ar gaismekļu kontrolieriem:</w:t>
            </w:r>
          </w:p>
        </w:tc>
        <w:tc>
          <w:tcPr>
            <w:tcW w:w="3119" w:type="dxa"/>
            <w:vAlign w:val="center"/>
          </w:tcPr>
          <w:p w:rsidR="00F623DA" w:rsidRPr="00F623DA" w:rsidRDefault="00F623DA" w:rsidP="00F623DA">
            <w:pPr>
              <w:rPr>
                <w:color w:val="000000" w:themeColor="text1"/>
                <w:sz w:val="22"/>
                <w:szCs w:val="22"/>
              </w:rPr>
            </w:pPr>
            <w:r w:rsidRPr="00F623DA">
              <w:rPr>
                <w:color w:val="000000" w:themeColor="text1"/>
                <w:sz w:val="22"/>
                <w:szCs w:val="22"/>
              </w:rPr>
              <w:t>PLC atbilstoši standartam EN50065-1</w:t>
            </w:r>
          </w:p>
        </w:tc>
        <w:tc>
          <w:tcPr>
            <w:tcW w:w="2409" w:type="dxa"/>
            <w:vAlign w:val="center"/>
          </w:tcPr>
          <w:p w:rsidR="00F623DA" w:rsidRPr="00F623DA" w:rsidRDefault="00F623DA" w:rsidP="00F623DA">
            <w:pPr>
              <w:rPr>
                <w:color w:val="000000" w:themeColor="text1"/>
                <w:sz w:val="22"/>
                <w:szCs w:val="22"/>
              </w:rPr>
            </w:pPr>
          </w:p>
        </w:tc>
      </w:tr>
      <w:tr w:rsidR="00F623DA" w:rsidRPr="00F623DA" w:rsidTr="00F623DA">
        <w:tc>
          <w:tcPr>
            <w:tcW w:w="876" w:type="dxa"/>
            <w:vAlign w:val="center"/>
          </w:tcPr>
          <w:p w:rsidR="00F623DA" w:rsidRPr="00F623DA" w:rsidRDefault="00F623DA" w:rsidP="00F623DA">
            <w:pPr>
              <w:jc w:val="right"/>
              <w:rPr>
                <w:color w:val="000000" w:themeColor="text1"/>
                <w:sz w:val="22"/>
                <w:szCs w:val="22"/>
              </w:rPr>
            </w:pPr>
            <w:r w:rsidRPr="00F623DA">
              <w:rPr>
                <w:color w:val="000000" w:themeColor="text1"/>
                <w:sz w:val="22"/>
                <w:szCs w:val="22"/>
              </w:rPr>
              <w:t>2.2.1.</w:t>
            </w:r>
          </w:p>
        </w:tc>
        <w:tc>
          <w:tcPr>
            <w:tcW w:w="3235" w:type="dxa"/>
            <w:vAlign w:val="center"/>
          </w:tcPr>
          <w:p w:rsidR="00F623DA" w:rsidRPr="00F623DA" w:rsidRDefault="00F623DA" w:rsidP="00F623DA">
            <w:pPr>
              <w:jc w:val="right"/>
              <w:rPr>
                <w:color w:val="000000" w:themeColor="text1"/>
                <w:sz w:val="22"/>
                <w:szCs w:val="22"/>
              </w:rPr>
            </w:pPr>
            <w:r w:rsidRPr="00F623DA">
              <w:rPr>
                <w:color w:val="000000" w:themeColor="text1"/>
                <w:sz w:val="22"/>
                <w:szCs w:val="22"/>
              </w:rPr>
              <w:t>datu pārraides ātrums:</w:t>
            </w:r>
          </w:p>
        </w:tc>
        <w:tc>
          <w:tcPr>
            <w:tcW w:w="3119" w:type="dxa"/>
            <w:vAlign w:val="center"/>
          </w:tcPr>
          <w:p w:rsidR="00F623DA" w:rsidRPr="00F623DA" w:rsidRDefault="00F623DA" w:rsidP="00F623DA">
            <w:pPr>
              <w:rPr>
                <w:color w:val="000000" w:themeColor="text1"/>
                <w:sz w:val="22"/>
                <w:szCs w:val="22"/>
              </w:rPr>
            </w:pPr>
            <w:r w:rsidRPr="00F623DA">
              <w:rPr>
                <w:color w:val="000000" w:themeColor="text1"/>
                <w:sz w:val="22"/>
                <w:szCs w:val="22"/>
              </w:rPr>
              <w:t>līdz 500Kbps</w:t>
            </w:r>
          </w:p>
        </w:tc>
        <w:tc>
          <w:tcPr>
            <w:tcW w:w="2409" w:type="dxa"/>
            <w:vAlign w:val="center"/>
          </w:tcPr>
          <w:p w:rsidR="00F623DA" w:rsidRPr="00F623DA" w:rsidRDefault="00F623DA" w:rsidP="00F623DA">
            <w:pPr>
              <w:rPr>
                <w:color w:val="000000" w:themeColor="text1"/>
                <w:sz w:val="22"/>
                <w:szCs w:val="22"/>
              </w:rPr>
            </w:pPr>
          </w:p>
        </w:tc>
      </w:tr>
      <w:tr w:rsidR="00F623DA" w:rsidRPr="00F623DA" w:rsidTr="00F623DA">
        <w:tc>
          <w:tcPr>
            <w:tcW w:w="876" w:type="dxa"/>
            <w:vAlign w:val="center"/>
          </w:tcPr>
          <w:p w:rsidR="00F623DA" w:rsidRPr="00F623DA" w:rsidRDefault="00F623DA" w:rsidP="00F623DA">
            <w:pPr>
              <w:jc w:val="right"/>
              <w:rPr>
                <w:color w:val="000000" w:themeColor="text1"/>
                <w:sz w:val="22"/>
                <w:szCs w:val="22"/>
              </w:rPr>
            </w:pPr>
            <w:r w:rsidRPr="00F623DA">
              <w:rPr>
                <w:color w:val="000000" w:themeColor="text1"/>
                <w:sz w:val="22"/>
                <w:szCs w:val="22"/>
              </w:rPr>
              <w:t>2.2.2.</w:t>
            </w:r>
          </w:p>
        </w:tc>
        <w:tc>
          <w:tcPr>
            <w:tcW w:w="3235" w:type="dxa"/>
            <w:vAlign w:val="center"/>
          </w:tcPr>
          <w:p w:rsidR="00F623DA" w:rsidRPr="00F623DA" w:rsidRDefault="00F623DA" w:rsidP="00F623DA">
            <w:pPr>
              <w:jc w:val="right"/>
              <w:rPr>
                <w:color w:val="000000" w:themeColor="text1"/>
                <w:sz w:val="22"/>
                <w:szCs w:val="22"/>
              </w:rPr>
            </w:pPr>
            <w:r w:rsidRPr="00F623DA">
              <w:rPr>
                <w:color w:val="000000" w:themeColor="text1"/>
                <w:sz w:val="22"/>
                <w:szCs w:val="22"/>
              </w:rPr>
              <w:t>komunikācijas distance starp kontrolieriem:</w:t>
            </w:r>
          </w:p>
        </w:tc>
        <w:tc>
          <w:tcPr>
            <w:tcW w:w="3119" w:type="dxa"/>
            <w:vAlign w:val="center"/>
          </w:tcPr>
          <w:p w:rsidR="00F623DA" w:rsidRPr="00F623DA" w:rsidRDefault="00F623DA" w:rsidP="00F623DA">
            <w:pPr>
              <w:rPr>
                <w:color w:val="000000" w:themeColor="text1"/>
                <w:sz w:val="22"/>
                <w:szCs w:val="22"/>
              </w:rPr>
            </w:pPr>
            <w:r w:rsidRPr="00F623DA">
              <w:rPr>
                <w:color w:val="000000" w:themeColor="text1"/>
                <w:sz w:val="22"/>
                <w:szCs w:val="22"/>
              </w:rPr>
              <w:t>300m (ne mazāk)</w:t>
            </w:r>
          </w:p>
        </w:tc>
        <w:tc>
          <w:tcPr>
            <w:tcW w:w="2409" w:type="dxa"/>
            <w:vAlign w:val="center"/>
          </w:tcPr>
          <w:p w:rsidR="00F623DA" w:rsidRPr="00F623DA" w:rsidRDefault="00F623DA" w:rsidP="00F623DA">
            <w:pPr>
              <w:rPr>
                <w:color w:val="000000" w:themeColor="text1"/>
                <w:sz w:val="22"/>
                <w:szCs w:val="22"/>
              </w:rPr>
            </w:pPr>
          </w:p>
        </w:tc>
      </w:tr>
      <w:tr w:rsidR="00F623DA" w:rsidRPr="00F623DA" w:rsidTr="00F623DA">
        <w:tc>
          <w:tcPr>
            <w:tcW w:w="876" w:type="dxa"/>
            <w:vAlign w:val="center"/>
          </w:tcPr>
          <w:p w:rsidR="00F623DA" w:rsidRPr="00F623DA" w:rsidRDefault="00F623DA" w:rsidP="00F623DA">
            <w:pPr>
              <w:jc w:val="right"/>
              <w:rPr>
                <w:color w:val="000000" w:themeColor="text1"/>
                <w:sz w:val="22"/>
                <w:szCs w:val="22"/>
              </w:rPr>
            </w:pPr>
            <w:r w:rsidRPr="00F623DA">
              <w:rPr>
                <w:color w:val="000000" w:themeColor="text1"/>
                <w:sz w:val="22"/>
                <w:szCs w:val="22"/>
              </w:rPr>
              <w:t>2.2.3.</w:t>
            </w:r>
          </w:p>
        </w:tc>
        <w:tc>
          <w:tcPr>
            <w:tcW w:w="3235" w:type="dxa"/>
            <w:vAlign w:val="center"/>
          </w:tcPr>
          <w:p w:rsidR="00F623DA" w:rsidRPr="00F623DA" w:rsidRDefault="00F623DA" w:rsidP="00F623DA">
            <w:pPr>
              <w:jc w:val="right"/>
              <w:rPr>
                <w:color w:val="000000" w:themeColor="text1"/>
                <w:sz w:val="22"/>
                <w:szCs w:val="22"/>
              </w:rPr>
            </w:pPr>
            <w:r w:rsidRPr="00F623DA">
              <w:rPr>
                <w:color w:val="000000" w:themeColor="text1"/>
                <w:sz w:val="22"/>
                <w:szCs w:val="22"/>
              </w:rPr>
              <w:t>modulācija:</w:t>
            </w:r>
          </w:p>
        </w:tc>
        <w:tc>
          <w:tcPr>
            <w:tcW w:w="3119" w:type="dxa"/>
            <w:vAlign w:val="center"/>
          </w:tcPr>
          <w:p w:rsidR="00F623DA" w:rsidRPr="00F623DA" w:rsidRDefault="00F623DA" w:rsidP="00F623DA">
            <w:pPr>
              <w:rPr>
                <w:color w:val="000000" w:themeColor="text1"/>
                <w:sz w:val="22"/>
                <w:szCs w:val="22"/>
              </w:rPr>
            </w:pPr>
            <w:r w:rsidRPr="00F623DA">
              <w:rPr>
                <w:color w:val="000000" w:themeColor="text1"/>
                <w:sz w:val="22"/>
                <w:szCs w:val="22"/>
              </w:rPr>
              <w:t>DCSK</w:t>
            </w:r>
          </w:p>
        </w:tc>
        <w:tc>
          <w:tcPr>
            <w:tcW w:w="2409" w:type="dxa"/>
            <w:vAlign w:val="center"/>
          </w:tcPr>
          <w:p w:rsidR="00F623DA" w:rsidRPr="00F623DA" w:rsidRDefault="00F623DA" w:rsidP="00F623DA">
            <w:pPr>
              <w:rPr>
                <w:color w:val="000000" w:themeColor="text1"/>
                <w:sz w:val="22"/>
                <w:szCs w:val="22"/>
              </w:rPr>
            </w:pPr>
          </w:p>
        </w:tc>
      </w:tr>
      <w:tr w:rsidR="00F623DA" w:rsidRPr="00F623DA" w:rsidTr="00F623DA">
        <w:tc>
          <w:tcPr>
            <w:tcW w:w="876" w:type="dxa"/>
            <w:vAlign w:val="center"/>
          </w:tcPr>
          <w:p w:rsidR="00F623DA" w:rsidRPr="00F623DA" w:rsidRDefault="00F623DA" w:rsidP="00F623DA">
            <w:pPr>
              <w:jc w:val="right"/>
              <w:rPr>
                <w:color w:val="000000" w:themeColor="text1"/>
                <w:sz w:val="22"/>
                <w:szCs w:val="22"/>
              </w:rPr>
            </w:pPr>
            <w:r w:rsidRPr="00F623DA">
              <w:rPr>
                <w:color w:val="000000" w:themeColor="text1"/>
                <w:sz w:val="22"/>
                <w:szCs w:val="22"/>
              </w:rPr>
              <w:t>2.2.4.</w:t>
            </w:r>
          </w:p>
        </w:tc>
        <w:tc>
          <w:tcPr>
            <w:tcW w:w="3235" w:type="dxa"/>
            <w:vAlign w:val="center"/>
          </w:tcPr>
          <w:p w:rsidR="00F623DA" w:rsidRPr="00F623DA" w:rsidRDefault="00F623DA" w:rsidP="00F623DA">
            <w:pPr>
              <w:jc w:val="right"/>
              <w:rPr>
                <w:color w:val="000000" w:themeColor="text1"/>
                <w:sz w:val="22"/>
                <w:szCs w:val="22"/>
              </w:rPr>
            </w:pPr>
            <w:r w:rsidRPr="00F623DA">
              <w:rPr>
                <w:color w:val="000000" w:themeColor="text1"/>
                <w:sz w:val="22"/>
                <w:szCs w:val="22"/>
              </w:rPr>
              <w:t>tīkla izmērs:</w:t>
            </w:r>
          </w:p>
        </w:tc>
        <w:tc>
          <w:tcPr>
            <w:tcW w:w="3119" w:type="dxa"/>
            <w:vAlign w:val="center"/>
          </w:tcPr>
          <w:p w:rsidR="00F623DA" w:rsidRPr="00F623DA" w:rsidRDefault="00F623DA" w:rsidP="00F623DA">
            <w:pPr>
              <w:rPr>
                <w:color w:val="000000" w:themeColor="text1"/>
                <w:sz w:val="22"/>
                <w:szCs w:val="22"/>
              </w:rPr>
            </w:pPr>
            <w:r w:rsidRPr="00F623DA">
              <w:rPr>
                <w:color w:val="000000" w:themeColor="text1"/>
                <w:sz w:val="22"/>
                <w:szCs w:val="22"/>
              </w:rPr>
              <w:t>350 gaismekļu kontrolieri</w:t>
            </w:r>
          </w:p>
        </w:tc>
        <w:tc>
          <w:tcPr>
            <w:tcW w:w="2409" w:type="dxa"/>
            <w:vAlign w:val="center"/>
          </w:tcPr>
          <w:p w:rsidR="00F623DA" w:rsidRPr="00F623DA" w:rsidRDefault="00F623DA" w:rsidP="00F623DA">
            <w:pPr>
              <w:rPr>
                <w:color w:val="000000" w:themeColor="text1"/>
                <w:sz w:val="22"/>
                <w:szCs w:val="22"/>
              </w:rPr>
            </w:pPr>
          </w:p>
        </w:tc>
      </w:tr>
      <w:tr w:rsidR="00F623DA" w:rsidRPr="00F623DA" w:rsidTr="00F623DA">
        <w:tc>
          <w:tcPr>
            <w:tcW w:w="876" w:type="dxa"/>
            <w:vAlign w:val="center"/>
          </w:tcPr>
          <w:p w:rsidR="00F623DA" w:rsidRPr="00F623DA" w:rsidRDefault="00F623DA" w:rsidP="00F623DA">
            <w:pPr>
              <w:jc w:val="right"/>
              <w:rPr>
                <w:color w:val="000000" w:themeColor="text1"/>
                <w:sz w:val="22"/>
                <w:szCs w:val="22"/>
              </w:rPr>
            </w:pPr>
            <w:r w:rsidRPr="00F623DA">
              <w:rPr>
                <w:color w:val="000000" w:themeColor="text1"/>
                <w:sz w:val="22"/>
                <w:szCs w:val="22"/>
              </w:rPr>
              <w:t>2.2.5.</w:t>
            </w:r>
          </w:p>
        </w:tc>
        <w:tc>
          <w:tcPr>
            <w:tcW w:w="3235" w:type="dxa"/>
            <w:vAlign w:val="center"/>
          </w:tcPr>
          <w:p w:rsidR="00F623DA" w:rsidRPr="00F623DA" w:rsidRDefault="00F623DA" w:rsidP="00F623DA">
            <w:pPr>
              <w:jc w:val="right"/>
              <w:rPr>
                <w:color w:val="000000" w:themeColor="text1"/>
                <w:sz w:val="22"/>
                <w:szCs w:val="22"/>
              </w:rPr>
            </w:pPr>
            <w:r w:rsidRPr="00F623DA">
              <w:rPr>
                <w:color w:val="000000" w:themeColor="text1"/>
                <w:sz w:val="22"/>
                <w:szCs w:val="22"/>
              </w:rPr>
              <w:t>tīkla dziļums:</w:t>
            </w:r>
          </w:p>
        </w:tc>
        <w:tc>
          <w:tcPr>
            <w:tcW w:w="3119" w:type="dxa"/>
            <w:vAlign w:val="center"/>
          </w:tcPr>
          <w:p w:rsidR="00F623DA" w:rsidRPr="00F623DA" w:rsidRDefault="00F623DA" w:rsidP="00F623DA">
            <w:pPr>
              <w:rPr>
                <w:color w:val="000000" w:themeColor="text1"/>
                <w:sz w:val="22"/>
                <w:szCs w:val="22"/>
              </w:rPr>
            </w:pPr>
            <w:r w:rsidRPr="00F623DA">
              <w:rPr>
                <w:color w:val="000000" w:themeColor="text1"/>
                <w:sz w:val="22"/>
                <w:szCs w:val="22"/>
              </w:rPr>
              <w:t xml:space="preserve">16 </w:t>
            </w:r>
            <w:proofErr w:type="spellStart"/>
            <w:r w:rsidRPr="00F623DA">
              <w:rPr>
                <w:color w:val="000000" w:themeColor="text1"/>
                <w:sz w:val="22"/>
                <w:szCs w:val="22"/>
              </w:rPr>
              <w:t>lecieni</w:t>
            </w:r>
            <w:proofErr w:type="spellEnd"/>
          </w:p>
        </w:tc>
        <w:tc>
          <w:tcPr>
            <w:tcW w:w="2409" w:type="dxa"/>
            <w:vAlign w:val="center"/>
          </w:tcPr>
          <w:p w:rsidR="00F623DA" w:rsidRPr="00F623DA" w:rsidRDefault="00F623DA" w:rsidP="00F623DA">
            <w:pPr>
              <w:rPr>
                <w:color w:val="000000" w:themeColor="text1"/>
                <w:sz w:val="22"/>
                <w:szCs w:val="22"/>
              </w:rPr>
            </w:pPr>
          </w:p>
        </w:tc>
      </w:tr>
      <w:tr w:rsidR="00F623DA" w:rsidRPr="00F623DA" w:rsidTr="00F623DA">
        <w:tc>
          <w:tcPr>
            <w:tcW w:w="876" w:type="dxa"/>
            <w:vAlign w:val="center"/>
          </w:tcPr>
          <w:p w:rsidR="00F623DA" w:rsidRPr="00F623DA" w:rsidRDefault="00F623DA" w:rsidP="00F623DA">
            <w:pPr>
              <w:jc w:val="right"/>
              <w:rPr>
                <w:color w:val="000000" w:themeColor="text1"/>
                <w:sz w:val="22"/>
                <w:szCs w:val="22"/>
              </w:rPr>
            </w:pPr>
            <w:r w:rsidRPr="00F623DA">
              <w:rPr>
                <w:color w:val="000000" w:themeColor="text1"/>
                <w:sz w:val="22"/>
                <w:szCs w:val="22"/>
              </w:rPr>
              <w:t>2.2.6.</w:t>
            </w:r>
          </w:p>
        </w:tc>
        <w:tc>
          <w:tcPr>
            <w:tcW w:w="3235" w:type="dxa"/>
            <w:vAlign w:val="center"/>
          </w:tcPr>
          <w:p w:rsidR="00F623DA" w:rsidRPr="00F623DA" w:rsidRDefault="00F623DA" w:rsidP="00F623DA">
            <w:pPr>
              <w:jc w:val="right"/>
              <w:rPr>
                <w:color w:val="000000" w:themeColor="text1"/>
                <w:sz w:val="22"/>
                <w:szCs w:val="22"/>
              </w:rPr>
            </w:pPr>
            <w:r w:rsidRPr="00F623DA">
              <w:rPr>
                <w:color w:val="000000" w:themeColor="text1"/>
                <w:sz w:val="22"/>
                <w:szCs w:val="22"/>
              </w:rPr>
              <w:t>radio frekvence:</w:t>
            </w:r>
          </w:p>
        </w:tc>
        <w:tc>
          <w:tcPr>
            <w:tcW w:w="3119" w:type="dxa"/>
            <w:vAlign w:val="center"/>
          </w:tcPr>
          <w:p w:rsidR="00F623DA" w:rsidRPr="00F623DA" w:rsidRDefault="00F623DA" w:rsidP="00F623DA">
            <w:pPr>
              <w:rPr>
                <w:color w:val="000000" w:themeColor="text1"/>
                <w:sz w:val="22"/>
                <w:szCs w:val="22"/>
              </w:rPr>
            </w:pPr>
            <w:r w:rsidRPr="00F623DA">
              <w:rPr>
                <w:color w:val="000000" w:themeColor="text1"/>
                <w:sz w:val="22"/>
                <w:szCs w:val="22"/>
              </w:rPr>
              <w:t>868Mhz</w:t>
            </w:r>
          </w:p>
        </w:tc>
        <w:tc>
          <w:tcPr>
            <w:tcW w:w="2409" w:type="dxa"/>
            <w:vAlign w:val="center"/>
          </w:tcPr>
          <w:p w:rsidR="00F623DA" w:rsidRPr="00F623DA" w:rsidRDefault="00F623DA" w:rsidP="00F623DA">
            <w:pPr>
              <w:rPr>
                <w:color w:val="000000" w:themeColor="text1"/>
                <w:sz w:val="22"/>
                <w:szCs w:val="22"/>
              </w:rPr>
            </w:pPr>
          </w:p>
        </w:tc>
      </w:tr>
      <w:tr w:rsidR="00F623DA" w:rsidRPr="00F623DA" w:rsidTr="00F623DA">
        <w:tc>
          <w:tcPr>
            <w:tcW w:w="876" w:type="dxa"/>
            <w:vAlign w:val="center"/>
          </w:tcPr>
          <w:p w:rsidR="00F623DA" w:rsidRPr="00F623DA" w:rsidRDefault="00F623DA" w:rsidP="00F623DA">
            <w:pPr>
              <w:jc w:val="center"/>
              <w:rPr>
                <w:color w:val="000000" w:themeColor="text1"/>
                <w:sz w:val="22"/>
                <w:szCs w:val="22"/>
              </w:rPr>
            </w:pPr>
            <w:r w:rsidRPr="00F623DA">
              <w:rPr>
                <w:color w:val="000000" w:themeColor="text1"/>
                <w:sz w:val="22"/>
                <w:szCs w:val="22"/>
              </w:rPr>
              <w:t>2.3.</w:t>
            </w:r>
          </w:p>
        </w:tc>
        <w:tc>
          <w:tcPr>
            <w:tcW w:w="3235" w:type="dxa"/>
            <w:vAlign w:val="center"/>
          </w:tcPr>
          <w:p w:rsidR="00F623DA" w:rsidRPr="00F623DA" w:rsidRDefault="00F623DA" w:rsidP="00F623DA">
            <w:pPr>
              <w:rPr>
                <w:color w:val="000000" w:themeColor="text1"/>
                <w:sz w:val="22"/>
                <w:szCs w:val="22"/>
              </w:rPr>
            </w:pPr>
            <w:r w:rsidRPr="00F623DA">
              <w:rPr>
                <w:color w:val="000000" w:themeColor="text1"/>
                <w:sz w:val="22"/>
                <w:szCs w:val="22"/>
              </w:rPr>
              <w:t>Tīkla barošana:</w:t>
            </w:r>
          </w:p>
        </w:tc>
        <w:tc>
          <w:tcPr>
            <w:tcW w:w="3119" w:type="dxa"/>
            <w:vAlign w:val="center"/>
          </w:tcPr>
          <w:p w:rsidR="00F623DA" w:rsidRPr="00F623DA" w:rsidRDefault="00F623DA" w:rsidP="00F623DA">
            <w:pPr>
              <w:rPr>
                <w:color w:val="000000" w:themeColor="text1"/>
                <w:sz w:val="22"/>
                <w:szCs w:val="22"/>
              </w:rPr>
            </w:pPr>
          </w:p>
        </w:tc>
        <w:tc>
          <w:tcPr>
            <w:tcW w:w="2409" w:type="dxa"/>
            <w:vAlign w:val="center"/>
          </w:tcPr>
          <w:p w:rsidR="00F623DA" w:rsidRPr="00F623DA" w:rsidRDefault="00F623DA" w:rsidP="00F623DA">
            <w:pPr>
              <w:rPr>
                <w:color w:val="000000" w:themeColor="text1"/>
                <w:sz w:val="22"/>
                <w:szCs w:val="22"/>
              </w:rPr>
            </w:pPr>
          </w:p>
        </w:tc>
      </w:tr>
      <w:tr w:rsidR="00F623DA" w:rsidRPr="00F623DA" w:rsidTr="00F623DA">
        <w:tc>
          <w:tcPr>
            <w:tcW w:w="876" w:type="dxa"/>
            <w:vAlign w:val="center"/>
          </w:tcPr>
          <w:p w:rsidR="00F623DA" w:rsidRPr="00F623DA" w:rsidRDefault="00F623DA" w:rsidP="00F623DA">
            <w:pPr>
              <w:jc w:val="right"/>
              <w:rPr>
                <w:color w:val="000000" w:themeColor="text1"/>
                <w:sz w:val="22"/>
                <w:szCs w:val="22"/>
              </w:rPr>
            </w:pPr>
            <w:r w:rsidRPr="00F623DA">
              <w:rPr>
                <w:color w:val="000000" w:themeColor="text1"/>
                <w:sz w:val="22"/>
                <w:szCs w:val="22"/>
              </w:rPr>
              <w:t>2.3.1.</w:t>
            </w:r>
          </w:p>
        </w:tc>
        <w:tc>
          <w:tcPr>
            <w:tcW w:w="3235" w:type="dxa"/>
            <w:vAlign w:val="center"/>
          </w:tcPr>
          <w:p w:rsidR="00F623DA" w:rsidRPr="00F623DA" w:rsidRDefault="00F623DA" w:rsidP="00F623DA">
            <w:pPr>
              <w:jc w:val="right"/>
              <w:rPr>
                <w:color w:val="000000" w:themeColor="text1"/>
                <w:sz w:val="22"/>
                <w:szCs w:val="22"/>
              </w:rPr>
            </w:pPr>
            <w:r w:rsidRPr="00F623DA">
              <w:rPr>
                <w:color w:val="000000" w:themeColor="text1"/>
                <w:sz w:val="22"/>
                <w:szCs w:val="22"/>
              </w:rPr>
              <w:t>spriegums:</w:t>
            </w:r>
          </w:p>
        </w:tc>
        <w:tc>
          <w:tcPr>
            <w:tcW w:w="3119" w:type="dxa"/>
            <w:vAlign w:val="center"/>
          </w:tcPr>
          <w:p w:rsidR="00F623DA" w:rsidRPr="00F623DA" w:rsidRDefault="00F623DA" w:rsidP="00F623DA">
            <w:pPr>
              <w:rPr>
                <w:color w:val="000000" w:themeColor="text1"/>
                <w:sz w:val="22"/>
                <w:szCs w:val="22"/>
              </w:rPr>
            </w:pPr>
            <w:r w:rsidRPr="00F623DA">
              <w:rPr>
                <w:color w:val="000000" w:themeColor="text1"/>
                <w:sz w:val="22"/>
                <w:szCs w:val="22"/>
              </w:rPr>
              <w:t>230 VAC (-15% / +10%)</w:t>
            </w:r>
          </w:p>
        </w:tc>
        <w:tc>
          <w:tcPr>
            <w:tcW w:w="2409" w:type="dxa"/>
            <w:vAlign w:val="center"/>
          </w:tcPr>
          <w:p w:rsidR="00F623DA" w:rsidRPr="00F623DA" w:rsidRDefault="00F623DA" w:rsidP="00F623DA">
            <w:pPr>
              <w:rPr>
                <w:color w:val="000000" w:themeColor="text1"/>
                <w:sz w:val="22"/>
                <w:szCs w:val="22"/>
              </w:rPr>
            </w:pPr>
          </w:p>
        </w:tc>
      </w:tr>
      <w:tr w:rsidR="00F623DA" w:rsidRPr="00F623DA" w:rsidTr="00F623DA">
        <w:tc>
          <w:tcPr>
            <w:tcW w:w="876" w:type="dxa"/>
            <w:vAlign w:val="center"/>
          </w:tcPr>
          <w:p w:rsidR="00F623DA" w:rsidRPr="00F623DA" w:rsidRDefault="00F623DA" w:rsidP="00F623DA">
            <w:pPr>
              <w:jc w:val="right"/>
              <w:rPr>
                <w:color w:val="000000" w:themeColor="text1"/>
                <w:sz w:val="22"/>
                <w:szCs w:val="22"/>
              </w:rPr>
            </w:pPr>
            <w:r w:rsidRPr="00F623DA">
              <w:rPr>
                <w:color w:val="000000" w:themeColor="text1"/>
                <w:sz w:val="22"/>
                <w:szCs w:val="22"/>
              </w:rPr>
              <w:t>2.3.2.</w:t>
            </w:r>
          </w:p>
        </w:tc>
        <w:tc>
          <w:tcPr>
            <w:tcW w:w="3235" w:type="dxa"/>
            <w:vAlign w:val="center"/>
          </w:tcPr>
          <w:p w:rsidR="00F623DA" w:rsidRPr="00F623DA" w:rsidRDefault="00F623DA" w:rsidP="00F623DA">
            <w:pPr>
              <w:jc w:val="right"/>
              <w:rPr>
                <w:color w:val="000000" w:themeColor="text1"/>
                <w:sz w:val="22"/>
                <w:szCs w:val="22"/>
              </w:rPr>
            </w:pPr>
            <w:r w:rsidRPr="00F623DA">
              <w:rPr>
                <w:color w:val="000000" w:themeColor="text1"/>
                <w:sz w:val="22"/>
                <w:szCs w:val="22"/>
              </w:rPr>
              <w:t>frekvence:</w:t>
            </w:r>
          </w:p>
        </w:tc>
        <w:tc>
          <w:tcPr>
            <w:tcW w:w="3119" w:type="dxa"/>
            <w:vAlign w:val="center"/>
          </w:tcPr>
          <w:p w:rsidR="00F623DA" w:rsidRPr="00F623DA" w:rsidRDefault="00F623DA" w:rsidP="00F623DA">
            <w:pPr>
              <w:rPr>
                <w:color w:val="000000" w:themeColor="text1"/>
                <w:sz w:val="22"/>
                <w:szCs w:val="22"/>
              </w:rPr>
            </w:pPr>
            <w:r w:rsidRPr="00F623DA">
              <w:rPr>
                <w:color w:val="000000" w:themeColor="text1"/>
                <w:sz w:val="22"/>
                <w:szCs w:val="22"/>
              </w:rPr>
              <w:t>50/60Hz</w:t>
            </w:r>
          </w:p>
        </w:tc>
        <w:tc>
          <w:tcPr>
            <w:tcW w:w="2409" w:type="dxa"/>
            <w:vAlign w:val="center"/>
          </w:tcPr>
          <w:p w:rsidR="00F623DA" w:rsidRPr="00F623DA" w:rsidRDefault="00F623DA" w:rsidP="00F623DA">
            <w:pPr>
              <w:rPr>
                <w:color w:val="000000" w:themeColor="text1"/>
                <w:sz w:val="22"/>
                <w:szCs w:val="22"/>
              </w:rPr>
            </w:pPr>
          </w:p>
        </w:tc>
      </w:tr>
      <w:tr w:rsidR="00F623DA" w:rsidRPr="00F623DA" w:rsidTr="00F623DA">
        <w:tc>
          <w:tcPr>
            <w:tcW w:w="876" w:type="dxa"/>
            <w:vAlign w:val="center"/>
          </w:tcPr>
          <w:p w:rsidR="00F623DA" w:rsidRPr="00F623DA" w:rsidRDefault="00F623DA" w:rsidP="00F623DA">
            <w:pPr>
              <w:jc w:val="right"/>
              <w:rPr>
                <w:color w:val="000000" w:themeColor="text1"/>
                <w:sz w:val="22"/>
                <w:szCs w:val="22"/>
              </w:rPr>
            </w:pPr>
            <w:r w:rsidRPr="00F623DA">
              <w:rPr>
                <w:color w:val="000000" w:themeColor="text1"/>
                <w:sz w:val="22"/>
                <w:szCs w:val="22"/>
              </w:rPr>
              <w:t>2.3.3.</w:t>
            </w:r>
          </w:p>
        </w:tc>
        <w:tc>
          <w:tcPr>
            <w:tcW w:w="3235" w:type="dxa"/>
            <w:vAlign w:val="center"/>
          </w:tcPr>
          <w:p w:rsidR="00F623DA" w:rsidRPr="00F623DA" w:rsidRDefault="00F623DA" w:rsidP="00F623DA">
            <w:pPr>
              <w:jc w:val="right"/>
              <w:rPr>
                <w:color w:val="000000" w:themeColor="text1"/>
                <w:sz w:val="22"/>
                <w:szCs w:val="22"/>
              </w:rPr>
            </w:pPr>
            <w:proofErr w:type="spellStart"/>
            <w:r w:rsidRPr="00F623DA">
              <w:rPr>
                <w:color w:val="000000" w:themeColor="text1"/>
                <w:sz w:val="22"/>
                <w:szCs w:val="22"/>
              </w:rPr>
              <w:t>pārsprieguma</w:t>
            </w:r>
            <w:proofErr w:type="spellEnd"/>
            <w:r w:rsidRPr="00F623DA">
              <w:rPr>
                <w:color w:val="000000" w:themeColor="text1"/>
                <w:sz w:val="22"/>
                <w:szCs w:val="22"/>
              </w:rPr>
              <w:t xml:space="preserve"> aizsardzība:</w:t>
            </w:r>
          </w:p>
        </w:tc>
        <w:tc>
          <w:tcPr>
            <w:tcW w:w="3119" w:type="dxa"/>
            <w:vAlign w:val="center"/>
          </w:tcPr>
          <w:p w:rsidR="00F623DA" w:rsidRPr="00F623DA" w:rsidRDefault="00F623DA" w:rsidP="00F623DA">
            <w:pPr>
              <w:rPr>
                <w:color w:val="000000" w:themeColor="text1"/>
                <w:sz w:val="22"/>
                <w:szCs w:val="22"/>
              </w:rPr>
            </w:pPr>
            <w:r w:rsidRPr="00F623DA">
              <w:rPr>
                <w:color w:val="000000" w:themeColor="text1"/>
                <w:sz w:val="22"/>
                <w:szCs w:val="22"/>
              </w:rPr>
              <w:t>3000V</w:t>
            </w:r>
          </w:p>
        </w:tc>
        <w:tc>
          <w:tcPr>
            <w:tcW w:w="2409" w:type="dxa"/>
            <w:vAlign w:val="center"/>
          </w:tcPr>
          <w:p w:rsidR="00F623DA" w:rsidRPr="00F623DA" w:rsidRDefault="00F623DA" w:rsidP="00F623DA">
            <w:pPr>
              <w:rPr>
                <w:color w:val="000000" w:themeColor="text1"/>
                <w:sz w:val="22"/>
                <w:szCs w:val="22"/>
              </w:rPr>
            </w:pPr>
          </w:p>
        </w:tc>
      </w:tr>
      <w:tr w:rsidR="00F623DA" w:rsidRPr="00F623DA" w:rsidTr="00F623DA">
        <w:tc>
          <w:tcPr>
            <w:tcW w:w="876" w:type="dxa"/>
            <w:vAlign w:val="center"/>
          </w:tcPr>
          <w:p w:rsidR="00F623DA" w:rsidRPr="00F623DA" w:rsidRDefault="00F623DA" w:rsidP="00F623DA">
            <w:pPr>
              <w:jc w:val="right"/>
              <w:rPr>
                <w:color w:val="000000" w:themeColor="text1"/>
                <w:sz w:val="22"/>
                <w:szCs w:val="22"/>
              </w:rPr>
            </w:pPr>
            <w:r w:rsidRPr="00F623DA">
              <w:rPr>
                <w:color w:val="000000" w:themeColor="text1"/>
                <w:sz w:val="22"/>
                <w:szCs w:val="22"/>
              </w:rPr>
              <w:t>2.3.4.</w:t>
            </w:r>
          </w:p>
        </w:tc>
        <w:tc>
          <w:tcPr>
            <w:tcW w:w="3235" w:type="dxa"/>
            <w:vAlign w:val="center"/>
          </w:tcPr>
          <w:p w:rsidR="00F623DA" w:rsidRPr="00F623DA" w:rsidRDefault="00F623DA" w:rsidP="00F623DA">
            <w:pPr>
              <w:jc w:val="right"/>
              <w:rPr>
                <w:color w:val="000000" w:themeColor="text1"/>
                <w:sz w:val="22"/>
                <w:szCs w:val="22"/>
              </w:rPr>
            </w:pPr>
            <w:r w:rsidRPr="00F623DA">
              <w:rPr>
                <w:color w:val="000000" w:themeColor="text1"/>
                <w:sz w:val="22"/>
                <w:szCs w:val="22"/>
              </w:rPr>
              <w:t>izolācijas klase:</w:t>
            </w:r>
          </w:p>
        </w:tc>
        <w:tc>
          <w:tcPr>
            <w:tcW w:w="3119" w:type="dxa"/>
            <w:vAlign w:val="center"/>
          </w:tcPr>
          <w:p w:rsidR="00F623DA" w:rsidRPr="00F623DA" w:rsidRDefault="00F623DA" w:rsidP="00F623DA">
            <w:pPr>
              <w:rPr>
                <w:color w:val="000000" w:themeColor="text1"/>
                <w:sz w:val="22"/>
                <w:szCs w:val="22"/>
              </w:rPr>
            </w:pPr>
            <w:r w:rsidRPr="00F623DA">
              <w:rPr>
                <w:color w:val="000000" w:themeColor="text1"/>
                <w:sz w:val="22"/>
                <w:szCs w:val="22"/>
              </w:rPr>
              <w:t>II (otrā)</w:t>
            </w:r>
          </w:p>
        </w:tc>
        <w:tc>
          <w:tcPr>
            <w:tcW w:w="2409" w:type="dxa"/>
            <w:vAlign w:val="center"/>
          </w:tcPr>
          <w:p w:rsidR="00F623DA" w:rsidRPr="00F623DA" w:rsidRDefault="00F623DA" w:rsidP="00F623DA">
            <w:pPr>
              <w:rPr>
                <w:color w:val="000000" w:themeColor="text1"/>
                <w:sz w:val="22"/>
                <w:szCs w:val="22"/>
              </w:rPr>
            </w:pPr>
          </w:p>
        </w:tc>
      </w:tr>
      <w:tr w:rsidR="00F623DA" w:rsidRPr="00F623DA" w:rsidTr="00F623DA">
        <w:tc>
          <w:tcPr>
            <w:tcW w:w="876" w:type="dxa"/>
            <w:vAlign w:val="center"/>
          </w:tcPr>
          <w:p w:rsidR="00F623DA" w:rsidRPr="00F623DA" w:rsidRDefault="00F623DA" w:rsidP="00F623DA">
            <w:pPr>
              <w:jc w:val="right"/>
              <w:rPr>
                <w:color w:val="000000" w:themeColor="text1"/>
                <w:sz w:val="22"/>
                <w:szCs w:val="22"/>
              </w:rPr>
            </w:pPr>
            <w:r w:rsidRPr="00F623DA">
              <w:rPr>
                <w:color w:val="000000" w:themeColor="text1"/>
                <w:sz w:val="22"/>
                <w:szCs w:val="22"/>
              </w:rPr>
              <w:t>2.3.5.</w:t>
            </w:r>
          </w:p>
        </w:tc>
        <w:tc>
          <w:tcPr>
            <w:tcW w:w="3235" w:type="dxa"/>
            <w:vAlign w:val="center"/>
          </w:tcPr>
          <w:p w:rsidR="00F623DA" w:rsidRPr="00F623DA" w:rsidRDefault="00F623DA" w:rsidP="00F623DA">
            <w:pPr>
              <w:jc w:val="right"/>
              <w:rPr>
                <w:color w:val="000000" w:themeColor="text1"/>
                <w:sz w:val="22"/>
                <w:szCs w:val="22"/>
              </w:rPr>
            </w:pPr>
            <w:r w:rsidRPr="00F623DA">
              <w:rPr>
                <w:color w:val="000000" w:themeColor="text1"/>
                <w:sz w:val="22"/>
                <w:szCs w:val="22"/>
              </w:rPr>
              <w:t>drošinātājs:</w:t>
            </w:r>
          </w:p>
        </w:tc>
        <w:tc>
          <w:tcPr>
            <w:tcW w:w="3119" w:type="dxa"/>
            <w:vAlign w:val="center"/>
          </w:tcPr>
          <w:p w:rsidR="00F623DA" w:rsidRPr="00F623DA" w:rsidRDefault="00F623DA" w:rsidP="00F623DA">
            <w:pPr>
              <w:rPr>
                <w:color w:val="000000" w:themeColor="text1"/>
                <w:sz w:val="22"/>
                <w:szCs w:val="22"/>
              </w:rPr>
            </w:pPr>
            <w:r w:rsidRPr="00F623DA">
              <w:rPr>
                <w:color w:val="000000" w:themeColor="text1"/>
                <w:sz w:val="22"/>
                <w:szCs w:val="22"/>
              </w:rPr>
              <w:t>Kasetnes drošinātājs 5x20mm 5A</w:t>
            </w:r>
          </w:p>
        </w:tc>
        <w:tc>
          <w:tcPr>
            <w:tcW w:w="2409" w:type="dxa"/>
            <w:vAlign w:val="center"/>
          </w:tcPr>
          <w:p w:rsidR="00F623DA" w:rsidRPr="00F623DA" w:rsidRDefault="00F623DA" w:rsidP="00F623DA">
            <w:pPr>
              <w:rPr>
                <w:color w:val="000000" w:themeColor="text1"/>
                <w:sz w:val="22"/>
                <w:szCs w:val="22"/>
              </w:rPr>
            </w:pPr>
          </w:p>
        </w:tc>
      </w:tr>
      <w:tr w:rsidR="00F623DA" w:rsidRPr="00F623DA" w:rsidTr="00F623DA">
        <w:tc>
          <w:tcPr>
            <w:tcW w:w="876" w:type="dxa"/>
            <w:vAlign w:val="center"/>
          </w:tcPr>
          <w:p w:rsidR="00F623DA" w:rsidRPr="00F623DA" w:rsidRDefault="00F623DA" w:rsidP="00F623DA">
            <w:pPr>
              <w:jc w:val="right"/>
              <w:rPr>
                <w:color w:val="000000" w:themeColor="text1"/>
                <w:sz w:val="22"/>
                <w:szCs w:val="22"/>
              </w:rPr>
            </w:pPr>
            <w:r w:rsidRPr="00F623DA">
              <w:rPr>
                <w:color w:val="000000" w:themeColor="text1"/>
                <w:sz w:val="22"/>
                <w:szCs w:val="22"/>
              </w:rPr>
              <w:t>2.3.6.</w:t>
            </w:r>
          </w:p>
        </w:tc>
        <w:tc>
          <w:tcPr>
            <w:tcW w:w="3235" w:type="dxa"/>
            <w:vAlign w:val="center"/>
          </w:tcPr>
          <w:p w:rsidR="00F623DA" w:rsidRPr="00F623DA" w:rsidRDefault="00F623DA" w:rsidP="00F623DA">
            <w:pPr>
              <w:jc w:val="right"/>
              <w:rPr>
                <w:color w:val="000000" w:themeColor="text1"/>
                <w:sz w:val="22"/>
                <w:szCs w:val="22"/>
              </w:rPr>
            </w:pPr>
            <w:proofErr w:type="spellStart"/>
            <w:r w:rsidRPr="00F623DA">
              <w:rPr>
                <w:color w:val="000000" w:themeColor="text1"/>
                <w:sz w:val="22"/>
                <w:szCs w:val="22"/>
              </w:rPr>
              <w:t>Aisardzība</w:t>
            </w:r>
            <w:proofErr w:type="spellEnd"/>
            <w:r w:rsidRPr="00F623DA">
              <w:rPr>
                <w:color w:val="000000" w:themeColor="text1"/>
                <w:sz w:val="22"/>
                <w:szCs w:val="22"/>
              </w:rPr>
              <w:t xml:space="preserve"> pret uzliesmošanu</w:t>
            </w:r>
          </w:p>
        </w:tc>
        <w:tc>
          <w:tcPr>
            <w:tcW w:w="3119" w:type="dxa"/>
            <w:vAlign w:val="center"/>
          </w:tcPr>
          <w:p w:rsidR="00F623DA" w:rsidRPr="00F623DA" w:rsidRDefault="00F623DA" w:rsidP="00F623DA">
            <w:pPr>
              <w:rPr>
                <w:color w:val="000000" w:themeColor="text1"/>
                <w:sz w:val="22"/>
                <w:szCs w:val="22"/>
              </w:rPr>
            </w:pPr>
            <w:r w:rsidRPr="00F623DA">
              <w:rPr>
                <w:color w:val="000000" w:themeColor="text1"/>
                <w:sz w:val="22"/>
                <w:szCs w:val="22"/>
              </w:rPr>
              <w:t>4kV</w:t>
            </w:r>
          </w:p>
        </w:tc>
        <w:tc>
          <w:tcPr>
            <w:tcW w:w="2409" w:type="dxa"/>
            <w:vAlign w:val="center"/>
          </w:tcPr>
          <w:p w:rsidR="00F623DA" w:rsidRPr="00F623DA" w:rsidRDefault="00F623DA" w:rsidP="00F623DA">
            <w:pPr>
              <w:rPr>
                <w:color w:val="000000" w:themeColor="text1"/>
                <w:sz w:val="22"/>
                <w:szCs w:val="22"/>
              </w:rPr>
            </w:pPr>
          </w:p>
        </w:tc>
      </w:tr>
      <w:tr w:rsidR="00F623DA" w:rsidRPr="00F623DA" w:rsidTr="00F623DA">
        <w:tc>
          <w:tcPr>
            <w:tcW w:w="876" w:type="dxa"/>
            <w:vAlign w:val="center"/>
          </w:tcPr>
          <w:p w:rsidR="00F623DA" w:rsidRPr="00F623DA" w:rsidRDefault="00F623DA" w:rsidP="00F623DA">
            <w:pPr>
              <w:jc w:val="center"/>
              <w:rPr>
                <w:color w:val="000000" w:themeColor="text1"/>
                <w:sz w:val="22"/>
                <w:szCs w:val="22"/>
              </w:rPr>
            </w:pPr>
            <w:r w:rsidRPr="00F623DA">
              <w:rPr>
                <w:color w:val="000000" w:themeColor="text1"/>
                <w:sz w:val="22"/>
                <w:szCs w:val="22"/>
              </w:rPr>
              <w:t>2.4.</w:t>
            </w:r>
          </w:p>
        </w:tc>
        <w:tc>
          <w:tcPr>
            <w:tcW w:w="3235" w:type="dxa"/>
            <w:vAlign w:val="center"/>
          </w:tcPr>
          <w:p w:rsidR="00F623DA" w:rsidRPr="00F623DA" w:rsidRDefault="00F623DA" w:rsidP="00F623DA">
            <w:pPr>
              <w:rPr>
                <w:color w:val="000000" w:themeColor="text1"/>
                <w:sz w:val="22"/>
                <w:szCs w:val="22"/>
              </w:rPr>
            </w:pPr>
            <w:r w:rsidRPr="00F623DA">
              <w:rPr>
                <w:color w:val="000000" w:themeColor="text1"/>
                <w:sz w:val="22"/>
                <w:szCs w:val="22"/>
              </w:rPr>
              <w:t>Akumulators:</w:t>
            </w:r>
          </w:p>
        </w:tc>
        <w:tc>
          <w:tcPr>
            <w:tcW w:w="3119" w:type="dxa"/>
            <w:vAlign w:val="center"/>
          </w:tcPr>
          <w:p w:rsidR="00F623DA" w:rsidRPr="00F623DA" w:rsidRDefault="00F623DA" w:rsidP="00F623DA">
            <w:pPr>
              <w:rPr>
                <w:color w:val="000000" w:themeColor="text1"/>
                <w:sz w:val="22"/>
                <w:szCs w:val="22"/>
              </w:rPr>
            </w:pPr>
          </w:p>
        </w:tc>
        <w:tc>
          <w:tcPr>
            <w:tcW w:w="2409" w:type="dxa"/>
            <w:vAlign w:val="center"/>
          </w:tcPr>
          <w:p w:rsidR="00F623DA" w:rsidRPr="00F623DA" w:rsidRDefault="00F623DA" w:rsidP="00F623DA">
            <w:pPr>
              <w:rPr>
                <w:color w:val="000000" w:themeColor="text1"/>
                <w:sz w:val="22"/>
                <w:szCs w:val="22"/>
              </w:rPr>
            </w:pPr>
          </w:p>
        </w:tc>
      </w:tr>
      <w:tr w:rsidR="00F623DA" w:rsidRPr="00F623DA" w:rsidTr="00F623DA">
        <w:tc>
          <w:tcPr>
            <w:tcW w:w="876" w:type="dxa"/>
            <w:vAlign w:val="center"/>
          </w:tcPr>
          <w:p w:rsidR="00F623DA" w:rsidRPr="00F623DA" w:rsidRDefault="00F623DA" w:rsidP="00F623DA">
            <w:pPr>
              <w:jc w:val="right"/>
              <w:rPr>
                <w:color w:val="000000" w:themeColor="text1"/>
                <w:sz w:val="22"/>
                <w:szCs w:val="22"/>
              </w:rPr>
            </w:pPr>
            <w:r w:rsidRPr="00F623DA">
              <w:rPr>
                <w:color w:val="000000" w:themeColor="text1"/>
                <w:sz w:val="22"/>
                <w:szCs w:val="22"/>
              </w:rPr>
              <w:t>2.4.1.</w:t>
            </w:r>
          </w:p>
        </w:tc>
        <w:tc>
          <w:tcPr>
            <w:tcW w:w="3235" w:type="dxa"/>
            <w:vAlign w:val="center"/>
          </w:tcPr>
          <w:p w:rsidR="00F623DA" w:rsidRPr="00F623DA" w:rsidRDefault="00F623DA" w:rsidP="00F623DA">
            <w:pPr>
              <w:jc w:val="right"/>
              <w:rPr>
                <w:color w:val="000000" w:themeColor="text1"/>
                <w:sz w:val="22"/>
                <w:szCs w:val="22"/>
              </w:rPr>
            </w:pPr>
            <w:r w:rsidRPr="00F623DA">
              <w:rPr>
                <w:color w:val="000000" w:themeColor="text1"/>
                <w:sz w:val="22"/>
                <w:szCs w:val="22"/>
              </w:rPr>
              <w:t>akumulatora tips:</w:t>
            </w:r>
          </w:p>
        </w:tc>
        <w:tc>
          <w:tcPr>
            <w:tcW w:w="3119" w:type="dxa"/>
            <w:vAlign w:val="center"/>
          </w:tcPr>
          <w:p w:rsidR="00F623DA" w:rsidRPr="00F623DA" w:rsidRDefault="00F623DA" w:rsidP="00F623DA">
            <w:pPr>
              <w:rPr>
                <w:color w:val="000000" w:themeColor="text1"/>
                <w:sz w:val="22"/>
                <w:szCs w:val="22"/>
              </w:rPr>
            </w:pPr>
            <w:r w:rsidRPr="00F623DA">
              <w:rPr>
                <w:color w:val="000000" w:themeColor="text1"/>
                <w:sz w:val="22"/>
                <w:szCs w:val="22"/>
              </w:rPr>
              <w:t>litija polimēra</w:t>
            </w:r>
          </w:p>
        </w:tc>
        <w:tc>
          <w:tcPr>
            <w:tcW w:w="2409" w:type="dxa"/>
            <w:vAlign w:val="center"/>
          </w:tcPr>
          <w:p w:rsidR="00F623DA" w:rsidRPr="00F623DA" w:rsidRDefault="00F623DA" w:rsidP="00F623DA">
            <w:pPr>
              <w:rPr>
                <w:color w:val="000000" w:themeColor="text1"/>
                <w:sz w:val="22"/>
                <w:szCs w:val="22"/>
              </w:rPr>
            </w:pPr>
          </w:p>
        </w:tc>
      </w:tr>
      <w:tr w:rsidR="00F623DA" w:rsidRPr="00F623DA" w:rsidTr="00F623DA">
        <w:tc>
          <w:tcPr>
            <w:tcW w:w="876" w:type="dxa"/>
            <w:vAlign w:val="center"/>
          </w:tcPr>
          <w:p w:rsidR="00F623DA" w:rsidRPr="00F623DA" w:rsidRDefault="00F623DA" w:rsidP="00F623DA">
            <w:pPr>
              <w:jc w:val="right"/>
              <w:rPr>
                <w:color w:val="000000" w:themeColor="text1"/>
                <w:sz w:val="22"/>
                <w:szCs w:val="22"/>
              </w:rPr>
            </w:pPr>
            <w:r w:rsidRPr="00F623DA">
              <w:rPr>
                <w:color w:val="000000" w:themeColor="text1"/>
                <w:sz w:val="22"/>
                <w:szCs w:val="22"/>
              </w:rPr>
              <w:t>2.4.2.</w:t>
            </w:r>
          </w:p>
        </w:tc>
        <w:tc>
          <w:tcPr>
            <w:tcW w:w="3235" w:type="dxa"/>
            <w:vAlign w:val="center"/>
          </w:tcPr>
          <w:p w:rsidR="00F623DA" w:rsidRPr="00F623DA" w:rsidRDefault="00F623DA" w:rsidP="00F623DA">
            <w:pPr>
              <w:jc w:val="right"/>
              <w:rPr>
                <w:color w:val="000000" w:themeColor="text1"/>
                <w:sz w:val="22"/>
                <w:szCs w:val="22"/>
              </w:rPr>
            </w:pPr>
            <w:r w:rsidRPr="00F623DA">
              <w:rPr>
                <w:color w:val="000000" w:themeColor="text1"/>
                <w:sz w:val="22"/>
                <w:szCs w:val="22"/>
              </w:rPr>
              <w:t>akumulatora ietilpība:</w:t>
            </w:r>
          </w:p>
        </w:tc>
        <w:tc>
          <w:tcPr>
            <w:tcW w:w="3119" w:type="dxa"/>
            <w:vAlign w:val="center"/>
          </w:tcPr>
          <w:p w:rsidR="00F623DA" w:rsidRPr="00F623DA" w:rsidRDefault="00F623DA" w:rsidP="00F623DA">
            <w:pPr>
              <w:rPr>
                <w:color w:val="000000" w:themeColor="text1"/>
                <w:sz w:val="22"/>
                <w:szCs w:val="22"/>
              </w:rPr>
            </w:pPr>
            <w:r w:rsidRPr="00F623DA">
              <w:rPr>
                <w:color w:val="000000" w:themeColor="text1"/>
                <w:sz w:val="22"/>
                <w:szCs w:val="22"/>
              </w:rPr>
              <w:t>750mAh</w:t>
            </w:r>
          </w:p>
        </w:tc>
        <w:tc>
          <w:tcPr>
            <w:tcW w:w="2409" w:type="dxa"/>
            <w:vAlign w:val="center"/>
          </w:tcPr>
          <w:p w:rsidR="00F623DA" w:rsidRPr="00F623DA" w:rsidRDefault="00F623DA" w:rsidP="00F623DA">
            <w:pPr>
              <w:rPr>
                <w:color w:val="000000" w:themeColor="text1"/>
                <w:sz w:val="22"/>
                <w:szCs w:val="22"/>
              </w:rPr>
            </w:pPr>
          </w:p>
        </w:tc>
      </w:tr>
      <w:tr w:rsidR="00F623DA" w:rsidRPr="00F623DA" w:rsidTr="00F623DA">
        <w:tc>
          <w:tcPr>
            <w:tcW w:w="876" w:type="dxa"/>
            <w:vAlign w:val="center"/>
          </w:tcPr>
          <w:p w:rsidR="00F623DA" w:rsidRPr="00F623DA" w:rsidRDefault="00F623DA" w:rsidP="00F623DA">
            <w:pPr>
              <w:jc w:val="center"/>
              <w:rPr>
                <w:color w:val="000000" w:themeColor="text1"/>
                <w:sz w:val="22"/>
                <w:szCs w:val="22"/>
              </w:rPr>
            </w:pPr>
            <w:r w:rsidRPr="00F623DA">
              <w:rPr>
                <w:color w:val="000000" w:themeColor="text1"/>
                <w:sz w:val="22"/>
                <w:szCs w:val="22"/>
              </w:rPr>
              <w:t>2.5.</w:t>
            </w:r>
          </w:p>
        </w:tc>
        <w:tc>
          <w:tcPr>
            <w:tcW w:w="3235" w:type="dxa"/>
            <w:vAlign w:val="center"/>
          </w:tcPr>
          <w:p w:rsidR="00F623DA" w:rsidRPr="00F623DA" w:rsidRDefault="00F623DA" w:rsidP="00F623DA">
            <w:pPr>
              <w:rPr>
                <w:color w:val="000000" w:themeColor="text1"/>
                <w:sz w:val="22"/>
                <w:szCs w:val="22"/>
              </w:rPr>
            </w:pPr>
            <w:r w:rsidRPr="00F623DA">
              <w:rPr>
                <w:color w:val="000000" w:themeColor="text1"/>
                <w:sz w:val="22"/>
                <w:szCs w:val="22"/>
              </w:rPr>
              <w:t>Vides prasības:</w:t>
            </w:r>
          </w:p>
        </w:tc>
        <w:tc>
          <w:tcPr>
            <w:tcW w:w="3119" w:type="dxa"/>
            <w:vAlign w:val="center"/>
          </w:tcPr>
          <w:p w:rsidR="00F623DA" w:rsidRPr="00F623DA" w:rsidRDefault="00F623DA" w:rsidP="00F623DA">
            <w:pPr>
              <w:rPr>
                <w:color w:val="000000" w:themeColor="text1"/>
                <w:sz w:val="22"/>
                <w:szCs w:val="22"/>
              </w:rPr>
            </w:pPr>
          </w:p>
        </w:tc>
        <w:tc>
          <w:tcPr>
            <w:tcW w:w="2409" w:type="dxa"/>
            <w:vAlign w:val="center"/>
          </w:tcPr>
          <w:p w:rsidR="00F623DA" w:rsidRPr="00F623DA" w:rsidRDefault="00F623DA" w:rsidP="00F623DA">
            <w:pPr>
              <w:rPr>
                <w:color w:val="000000" w:themeColor="text1"/>
                <w:sz w:val="22"/>
                <w:szCs w:val="22"/>
              </w:rPr>
            </w:pPr>
          </w:p>
        </w:tc>
      </w:tr>
      <w:tr w:rsidR="00F623DA" w:rsidRPr="00F623DA" w:rsidTr="00F623DA">
        <w:tc>
          <w:tcPr>
            <w:tcW w:w="876" w:type="dxa"/>
            <w:vAlign w:val="center"/>
          </w:tcPr>
          <w:p w:rsidR="00F623DA" w:rsidRPr="00F623DA" w:rsidRDefault="00F623DA" w:rsidP="00F623DA">
            <w:pPr>
              <w:jc w:val="right"/>
              <w:rPr>
                <w:color w:val="000000" w:themeColor="text1"/>
                <w:sz w:val="22"/>
                <w:szCs w:val="22"/>
              </w:rPr>
            </w:pPr>
            <w:r w:rsidRPr="00F623DA">
              <w:rPr>
                <w:color w:val="000000" w:themeColor="text1"/>
                <w:sz w:val="22"/>
                <w:szCs w:val="22"/>
              </w:rPr>
              <w:t>2.5.1.</w:t>
            </w:r>
          </w:p>
        </w:tc>
        <w:tc>
          <w:tcPr>
            <w:tcW w:w="3235" w:type="dxa"/>
            <w:vAlign w:val="center"/>
          </w:tcPr>
          <w:p w:rsidR="00F623DA" w:rsidRPr="00F623DA" w:rsidRDefault="00F623DA" w:rsidP="00F623DA">
            <w:pPr>
              <w:jc w:val="right"/>
              <w:rPr>
                <w:color w:val="000000" w:themeColor="text1"/>
                <w:sz w:val="22"/>
                <w:szCs w:val="22"/>
              </w:rPr>
            </w:pPr>
            <w:r w:rsidRPr="00F623DA">
              <w:rPr>
                <w:color w:val="000000" w:themeColor="text1"/>
                <w:sz w:val="22"/>
                <w:szCs w:val="22"/>
              </w:rPr>
              <w:t>darba temperatūra:</w:t>
            </w:r>
          </w:p>
        </w:tc>
        <w:tc>
          <w:tcPr>
            <w:tcW w:w="3119" w:type="dxa"/>
            <w:vAlign w:val="center"/>
          </w:tcPr>
          <w:p w:rsidR="00F623DA" w:rsidRPr="00F623DA" w:rsidRDefault="00F623DA" w:rsidP="00F623DA">
            <w:pPr>
              <w:rPr>
                <w:color w:val="000000" w:themeColor="text1"/>
                <w:sz w:val="22"/>
                <w:szCs w:val="22"/>
              </w:rPr>
            </w:pPr>
            <w:r w:rsidRPr="00F623DA">
              <w:rPr>
                <w:color w:val="000000" w:themeColor="text1"/>
                <w:sz w:val="22"/>
                <w:szCs w:val="22"/>
              </w:rPr>
              <w:t>-20</w:t>
            </w:r>
            <w:r w:rsidRPr="00F623DA">
              <w:rPr>
                <w:color w:val="000000" w:themeColor="text1"/>
                <w:sz w:val="22"/>
                <w:szCs w:val="22"/>
                <w:vertAlign w:val="superscript"/>
              </w:rPr>
              <w:t>0</w:t>
            </w:r>
            <w:r w:rsidRPr="00F623DA">
              <w:rPr>
                <w:color w:val="000000" w:themeColor="text1"/>
                <w:sz w:val="22"/>
                <w:szCs w:val="22"/>
              </w:rPr>
              <w:t>C līdz +75</w:t>
            </w:r>
            <w:r w:rsidRPr="00F623DA">
              <w:rPr>
                <w:color w:val="000000" w:themeColor="text1"/>
                <w:sz w:val="22"/>
                <w:szCs w:val="22"/>
                <w:vertAlign w:val="superscript"/>
              </w:rPr>
              <w:t>0</w:t>
            </w:r>
            <w:r w:rsidRPr="00F623DA">
              <w:rPr>
                <w:color w:val="000000" w:themeColor="text1"/>
                <w:sz w:val="22"/>
                <w:szCs w:val="22"/>
              </w:rPr>
              <w:t>C</w:t>
            </w:r>
          </w:p>
        </w:tc>
        <w:tc>
          <w:tcPr>
            <w:tcW w:w="2409" w:type="dxa"/>
            <w:vAlign w:val="center"/>
          </w:tcPr>
          <w:p w:rsidR="00F623DA" w:rsidRPr="00F623DA" w:rsidRDefault="00F623DA" w:rsidP="00F623DA">
            <w:pPr>
              <w:rPr>
                <w:color w:val="000000" w:themeColor="text1"/>
                <w:sz w:val="22"/>
                <w:szCs w:val="22"/>
              </w:rPr>
            </w:pPr>
          </w:p>
        </w:tc>
      </w:tr>
      <w:tr w:rsidR="00F623DA" w:rsidRPr="00F623DA" w:rsidTr="00F623DA">
        <w:tc>
          <w:tcPr>
            <w:tcW w:w="876" w:type="dxa"/>
            <w:vAlign w:val="center"/>
          </w:tcPr>
          <w:p w:rsidR="00F623DA" w:rsidRPr="00F623DA" w:rsidRDefault="00F623DA" w:rsidP="00F623DA">
            <w:pPr>
              <w:jc w:val="right"/>
              <w:rPr>
                <w:color w:val="000000" w:themeColor="text1"/>
                <w:sz w:val="22"/>
                <w:szCs w:val="22"/>
              </w:rPr>
            </w:pPr>
            <w:r w:rsidRPr="00F623DA">
              <w:rPr>
                <w:color w:val="000000" w:themeColor="text1"/>
                <w:sz w:val="22"/>
                <w:szCs w:val="22"/>
              </w:rPr>
              <w:t>2.5.2.</w:t>
            </w:r>
          </w:p>
        </w:tc>
        <w:tc>
          <w:tcPr>
            <w:tcW w:w="3235" w:type="dxa"/>
            <w:vAlign w:val="center"/>
          </w:tcPr>
          <w:p w:rsidR="00F623DA" w:rsidRPr="00F623DA" w:rsidRDefault="00F623DA" w:rsidP="00F623DA">
            <w:pPr>
              <w:jc w:val="right"/>
              <w:rPr>
                <w:color w:val="000000" w:themeColor="text1"/>
                <w:sz w:val="22"/>
                <w:szCs w:val="22"/>
              </w:rPr>
            </w:pPr>
            <w:r w:rsidRPr="00F623DA">
              <w:rPr>
                <w:color w:val="000000" w:themeColor="text1"/>
                <w:sz w:val="22"/>
                <w:szCs w:val="22"/>
              </w:rPr>
              <w:t>uzglabāšanas temperatūra:</w:t>
            </w:r>
          </w:p>
        </w:tc>
        <w:tc>
          <w:tcPr>
            <w:tcW w:w="3119" w:type="dxa"/>
            <w:vAlign w:val="center"/>
          </w:tcPr>
          <w:p w:rsidR="00F623DA" w:rsidRPr="00F623DA" w:rsidRDefault="00F623DA" w:rsidP="00F623DA">
            <w:pPr>
              <w:rPr>
                <w:color w:val="000000" w:themeColor="text1"/>
                <w:sz w:val="22"/>
                <w:szCs w:val="22"/>
              </w:rPr>
            </w:pPr>
            <w:r w:rsidRPr="00F623DA">
              <w:rPr>
                <w:color w:val="000000" w:themeColor="text1"/>
                <w:sz w:val="22"/>
                <w:szCs w:val="22"/>
              </w:rPr>
              <w:t>-30</w:t>
            </w:r>
            <w:r w:rsidRPr="00F623DA">
              <w:rPr>
                <w:color w:val="000000" w:themeColor="text1"/>
                <w:sz w:val="22"/>
                <w:szCs w:val="22"/>
                <w:vertAlign w:val="superscript"/>
              </w:rPr>
              <w:t>0</w:t>
            </w:r>
            <w:r w:rsidRPr="00F623DA">
              <w:rPr>
                <w:color w:val="000000" w:themeColor="text1"/>
                <w:sz w:val="22"/>
                <w:szCs w:val="22"/>
              </w:rPr>
              <w:t>C līdz +85</w:t>
            </w:r>
            <w:r w:rsidRPr="00F623DA">
              <w:rPr>
                <w:color w:val="000000" w:themeColor="text1"/>
                <w:sz w:val="22"/>
                <w:szCs w:val="22"/>
                <w:vertAlign w:val="superscript"/>
              </w:rPr>
              <w:t>0</w:t>
            </w:r>
            <w:r w:rsidRPr="00F623DA">
              <w:rPr>
                <w:color w:val="000000" w:themeColor="text1"/>
                <w:sz w:val="22"/>
                <w:szCs w:val="22"/>
              </w:rPr>
              <w:t>C</w:t>
            </w:r>
          </w:p>
        </w:tc>
        <w:tc>
          <w:tcPr>
            <w:tcW w:w="2409" w:type="dxa"/>
            <w:vAlign w:val="center"/>
          </w:tcPr>
          <w:p w:rsidR="00F623DA" w:rsidRPr="00F623DA" w:rsidRDefault="00F623DA" w:rsidP="00F623DA">
            <w:pPr>
              <w:rPr>
                <w:color w:val="000000" w:themeColor="text1"/>
                <w:sz w:val="22"/>
                <w:szCs w:val="22"/>
              </w:rPr>
            </w:pPr>
          </w:p>
        </w:tc>
      </w:tr>
      <w:tr w:rsidR="00F623DA" w:rsidRPr="00F623DA" w:rsidTr="00F623DA">
        <w:tc>
          <w:tcPr>
            <w:tcW w:w="876" w:type="dxa"/>
            <w:vAlign w:val="center"/>
          </w:tcPr>
          <w:p w:rsidR="00F623DA" w:rsidRPr="00F623DA" w:rsidRDefault="00F623DA" w:rsidP="00F623DA">
            <w:pPr>
              <w:jc w:val="right"/>
              <w:rPr>
                <w:color w:val="000000" w:themeColor="text1"/>
                <w:sz w:val="22"/>
                <w:szCs w:val="22"/>
              </w:rPr>
            </w:pPr>
            <w:r w:rsidRPr="00F623DA">
              <w:rPr>
                <w:color w:val="000000" w:themeColor="text1"/>
                <w:sz w:val="22"/>
                <w:szCs w:val="22"/>
              </w:rPr>
              <w:t>2.5.3.</w:t>
            </w:r>
          </w:p>
        </w:tc>
        <w:tc>
          <w:tcPr>
            <w:tcW w:w="3235" w:type="dxa"/>
            <w:vAlign w:val="center"/>
          </w:tcPr>
          <w:p w:rsidR="00F623DA" w:rsidRPr="00F623DA" w:rsidRDefault="00F623DA" w:rsidP="00F623DA">
            <w:pPr>
              <w:jc w:val="right"/>
              <w:rPr>
                <w:color w:val="000000" w:themeColor="text1"/>
                <w:sz w:val="22"/>
                <w:szCs w:val="22"/>
              </w:rPr>
            </w:pPr>
            <w:r w:rsidRPr="00F623DA">
              <w:rPr>
                <w:color w:val="000000" w:themeColor="text1"/>
                <w:sz w:val="22"/>
                <w:szCs w:val="22"/>
              </w:rPr>
              <w:t>relatīvais mitrums:</w:t>
            </w:r>
          </w:p>
        </w:tc>
        <w:tc>
          <w:tcPr>
            <w:tcW w:w="3119" w:type="dxa"/>
            <w:vAlign w:val="center"/>
          </w:tcPr>
          <w:p w:rsidR="00F623DA" w:rsidRPr="00F623DA" w:rsidRDefault="00F623DA" w:rsidP="00F623DA">
            <w:pPr>
              <w:rPr>
                <w:color w:val="000000" w:themeColor="text1"/>
                <w:sz w:val="22"/>
                <w:szCs w:val="22"/>
              </w:rPr>
            </w:pPr>
            <w:r w:rsidRPr="00F623DA">
              <w:rPr>
                <w:color w:val="000000" w:themeColor="text1"/>
                <w:sz w:val="22"/>
                <w:szCs w:val="22"/>
              </w:rPr>
              <w:t>≤95%</w:t>
            </w:r>
          </w:p>
        </w:tc>
        <w:tc>
          <w:tcPr>
            <w:tcW w:w="2409" w:type="dxa"/>
            <w:vAlign w:val="center"/>
          </w:tcPr>
          <w:p w:rsidR="00F623DA" w:rsidRPr="00F623DA" w:rsidRDefault="00F623DA" w:rsidP="00F623DA">
            <w:pPr>
              <w:rPr>
                <w:color w:val="000000" w:themeColor="text1"/>
                <w:sz w:val="22"/>
                <w:szCs w:val="22"/>
              </w:rPr>
            </w:pPr>
          </w:p>
        </w:tc>
      </w:tr>
      <w:tr w:rsidR="00F623DA" w:rsidRPr="00F623DA" w:rsidTr="00F623DA">
        <w:tc>
          <w:tcPr>
            <w:tcW w:w="876" w:type="dxa"/>
            <w:vAlign w:val="center"/>
          </w:tcPr>
          <w:p w:rsidR="00F623DA" w:rsidRPr="00F623DA" w:rsidRDefault="00F623DA" w:rsidP="00F623DA">
            <w:pPr>
              <w:jc w:val="right"/>
              <w:rPr>
                <w:color w:val="000000" w:themeColor="text1"/>
                <w:sz w:val="22"/>
                <w:szCs w:val="22"/>
              </w:rPr>
            </w:pPr>
            <w:r w:rsidRPr="00F623DA">
              <w:rPr>
                <w:color w:val="000000" w:themeColor="text1"/>
                <w:sz w:val="22"/>
                <w:szCs w:val="22"/>
              </w:rPr>
              <w:t>2.5.4</w:t>
            </w:r>
          </w:p>
        </w:tc>
        <w:tc>
          <w:tcPr>
            <w:tcW w:w="3235" w:type="dxa"/>
            <w:vAlign w:val="center"/>
          </w:tcPr>
          <w:p w:rsidR="00F623DA" w:rsidRPr="00F623DA" w:rsidRDefault="00F623DA" w:rsidP="00F623DA">
            <w:pPr>
              <w:jc w:val="right"/>
              <w:rPr>
                <w:color w:val="000000" w:themeColor="text1"/>
                <w:sz w:val="22"/>
                <w:szCs w:val="22"/>
              </w:rPr>
            </w:pPr>
            <w:r w:rsidRPr="00F623DA">
              <w:rPr>
                <w:color w:val="000000" w:themeColor="text1"/>
                <w:sz w:val="22"/>
                <w:szCs w:val="22"/>
              </w:rPr>
              <w:t>Displejs</w:t>
            </w:r>
          </w:p>
        </w:tc>
        <w:tc>
          <w:tcPr>
            <w:tcW w:w="3119" w:type="dxa"/>
            <w:vAlign w:val="center"/>
          </w:tcPr>
          <w:p w:rsidR="00F623DA" w:rsidRPr="00F623DA" w:rsidRDefault="00F623DA" w:rsidP="00F623DA">
            <w:pPr>
              <w:rPr>
                <w:color w:val="000000" w:themeColor="text1"/>
                <w:sz w:val="22"/>
                <w:szCs w:val="22"/>
              </w:rPr>
            </w:pPr>
            <w:r w:rsidRPr="00F623DA">
              <w:rPr>
                <w:color w:val="000000" w:themeColor="text1"/>
                <w:sz w:val="22"/>
                <w:szCs w:val="22"/>
              </w:rPr>
              <w:t>TFT 3,5 collas skārienjūtīgs ar pretestību</w:t>
            </w:r>
          </w:p>
        </w:tc>
        <w:tc>
          <w:tcPr>
            <w:tcW w:w="2409" w:type="dxa"/>
            <w:vAlign w:val="center"/>
          </w:tcPr>
          <w:p w:rsidR="00F623DA" w:rsidRPr="00F623DA" w:rsidRDefault="00F623DA" w:rsidP="00F623DA">
            <w:pPr>
              <w:rPr>
                <w:color w:val="000000" w:themeColor="text1"/>
                <w:sz w:val="22"/>
                <w:szCs w:val="22"/>
              </w:rPr>
            </w:pPr>
          </w:p>
        </w:tc>
      </w:tr>
      <w:tr w:rsidR="00F623DA" w:rsidRPr="00F623DA" w:rsidTr="00F623DA">
        <w:tc>
          <w:tcPr>
            <w:tcW w:w="876" w:type="dxa"/>
            <w:vAlign w:val="center"/>
          </w:tcPr>
          <w:p w:rsidR="00F623DA" w:rsidRPr="00F623DA" w:rsidRDefault="00F623DA" w:rsidP="00F623DA">
            <w:pPr>
              <w:jc w:val="right"/>
              <w:rPr>
                <w:color w:val="000000" w:themeColor="text1"/>
                <w:sz w:val="22"/>
                <w:szCs w:val="22"/>
              </w:rPr>
            </w:pPr>
            <w:r w:rsidRPr="00F623DA">
              <w:rPr>
                <w:color w:val="000000" w:themeColor="text1"/>
                <w:sz w:val="22"/>
                <w:szCs w:val="22"/>
              </w:rPr>
              <w:t>2.5.5.</w:t>
            </w:r>
          </w:p>
        </w:tc>
        <w:tc>
          <w:tcPr>
            <w:tcW w:w="3235" w:type="dxa"/>
            <w:vAlign w:val="center"/>
          </w:tcPr>
          <w:p w:rsidR="00F623DA" w:rsidRPr="00F623DA" w:rsidRDefault="00F623DA" w:rsidP="00F623DA">
            <w:pPr>
              <w:jc w:val="right"/>
              <w:rPr>
                <w:color w:val="000000" w:themeColor="text1"/>
                <w:sz w:val="22"/>
                <w:szCs w:val="22"/>
              </w:rPr>
            </w:pPr>
            <w:r w:rsidRPr="00F623DA">
              <w:rPr>
                <w:color w:val="000000" w:themeColor="text1"/>
                <w:sz w:val="22"/>
                <w:szCs w:val="22"/>
              </w:rPr>
              <w:t>Atmiņa</w:t>
            </w:r>
          </w:p>
        </w:tc>
        <w:tc>
          <w:tcPr>
            <w:tcW w:w="3119" w:type="dxa"/>
            <w:vAlign w:val="center"/>
          </w:tcPr>
          <w:p w:rsidR="00F623DA" w:rsidRPr="00F623DA" w:rsidRDefault="00F623DA" w:rsidP="00F623DA">
            <w:pPr>
              <w:rPr>
                <w:color w:val="000000" w:themeColor="text1"/>
                <w:sz w:val="22"/>
                <w:szCs w:val="22"/>
              </w:rPr>
            </w:pPr>
            <w:proofErr w:type="spellStart"/>
            <w:r w:rsidRPr="00F623DA">
              <w:rPr>
                <w:color w:val="000000" w:themeColor="text1"/>
                <w:sz w:val="22"/>
                <w:szCs w:val="22"/>
              </w:rPr>
              <w:t>Flash</w:t>
            </w:r>
            <w:proofErr w:type="spellEnd"/>
            <w:r w:rsidRPr="00F623DA">
              <w:rPr>
                <w:color w:val="000000" w:themeColor="text1"/>
                <w:sz w:val="22"/>
                <w:szCs w:val="22"/>
              </w:rPr>
              <w:t xml:space="preserve"> 8MB</w:t>
            </w:r>
          </w:p>
        </w:tc>
        <w:tc>
          <w:tcPr>
            <w:tcW w:w="2409" w:type="dxa"/>
            <w:vAlign w:val="center"/>
          </w:tcPr>
          <w:p w:rsidR="00F623DA" w:rsidRPr="00F623DA" w:rsidRDefault="00F623DA" w:rsidP="00F623DA">
            <w:pPr>
              <w:rPr>
                <w:color w:val="000000" w:themeColor="text1"/>
                <w:sz w:val="22"/>
                <w:szCs w:val="22"/>
              </w:rPr>
            </w:pPr>
          </w:p>
        </w:tc>
      </w:tr>
      <w:tr w:rsidR="00F623DA" w:rsidRPr="00F623DA" w:rsidTr="00F623DA">
        <w:tc>
          <w:tcPr>
            <w:tcW w:w="876" w:type="dxa"/>
            <w:vAlign w:val="center"/>
          </w:tcPr>
          <w:p w:rsidR="00F623DA" w:rsidRPr="00F623DA" w:rsidRDefault="00F623DA" w:rsidP="00F623DA">
            <w:pPr>
              <w:jc w:val="center"/>
              <w:rPr>
                <w:color w:val="000000" w:themeColor="text1"/>
                <w:sz w:val="22"/>
                <w:szCs w:val="22"/>
              </w:rPr>
            </w:pPr>
            <w:r w:rsidRPr="00F623DA">
              <w:rPr>
                <w:color w:val="000000" w:themeColor="text1"/>
                <w:sz w:val="22"/>
                <w:szCs w:val="22"/>
              </w:rPr>
              <w:t>2.6.</w:t>
            </w:r>
          </w:p>
        </w:tc>
        <w:tc>
          <w:tcPr>
            <w:tcW w:w="3235" w:type="dxa"/>
            <w:vAlign w:val="center"/>
          </w:tcPr>
          <w:p w:rsidR="00F623DA" w:rsidRPr="00F623DA" w:rsidRDefault="00F623DA" w:rsidP="00F623DA">
            <w:pPr>
              <w:rPr>
                <w:color w:val="000000" w:themeColor="text1"/>
                <w:sz w:val="22"/>
                <w:szCs w:val="22"/>
              </w:rPr>
            </w:pPr>
            <w:r w:rsidRPr="00F623DA">
              <w:rPr>
                <w:color w:val="000000" w:themeColor="text1"/>
                <w:sz w:val="22"/>
                <w:szCs w:val="22"/>
              </w:rPr>
              <w:t>Ieejas un izejas:</w:t>
            </w:r>
          </w:p>
        </w:tc>
        <w:tc>
          <w:tcPr>
            <w:tcW w:w="3119" w:type="dxa"/>
            <w:vAlign w:val="center"/>
          </w:tcPr>
          <w:p w:rsidR="00F623DA" w:rsidRPr="00F623DA" w:rsidRDefault="00F623DA" w:rsidP="00F623DA">
            <w:pPr>
              <w:rPr>
                <w:color w:val="000000" w:themeColor="text1"/>
                <w:sz w:val="22"/>
                <w:szCs w:val="22"/>
              </w:rPr>
            </w:pPr>
          </w:p>
        </w:tc>
        <w:tc>
          <w:tcPr>
            <w:tcW w:w="2409" w:type="dxa"/>
            <w:vAlign w:val="center"/>
          </w:tcPr>
          <w:p w:rsidR="00F623DA" w:rsidRPr="00F623DA" w:rsidRDefault="00F623DA" w:rsidP="00F623DA">
            <w:pPr>
              <w:rPr>
                <w:color w:val="000000" w:themeColor="text1"/>
                <w:sz w:val="22"/>
                <w:szCs w:val="22"/>
              </w:rPr>
            </w:pPr>
          </w:p>
        </w:tc>
      </w:tr>
      <w:tr w:rsidR="00F623DA" w:rsidRPr="00F623DA" w:rsidTr="00F623DA">
        <w:tc>
          <w:tcPr>
            <w:tcW w:w="876" w:type="dxa"/>
            <w:vAlign w:val="center"/>
          </w:tcPr>
          <w:p w:rsidR="00F623DA" w:rsidRPr="00F623DA" w:rsidRDefault="00F623DA" w:rsidP="00F623DA">
            <w:pPr>
              <w:jc w:val="right"/>
              <w:rPr>
                <w:color w:val="000000" w:themeColor="text1"/>
                <w:sz w:val="22"/>
                <w:szCs w:val="22"/>
              </w:rPr>
            </w:pPr>
            <w:r w:rsidRPr="00F623DA">
              <w:rPr>
                <w:color w:val="000000" w:themeColor="text1"/>
                <w:sz w:val="22"/>
                <w:szCs w:val="22"/>
              </w:rPr>
              <w:t>2.6.1.</w:t>
            </w:r>
          </w:p>
        </w:tc>
        <w:tc>
          <w:tcPr>
            <w:tcW w:w="3235" w:type="dxa"/>
            <w:vAlign w:val="center"/>
          </w:tcPr>
          <w:p w:rsidR="00F623DA" w:rsidRPr="00F623DA" w:rsidRDefault="00F623DA" w:rsidP="00F623DA">
            <w:pPr>
              <w:jc w:val="right"/>
              <w:rPr>
                <w:color w:val="000000" w:themeColor="text1"/>
                <w:sz w:val="22"/>
                <w:szCs w:val="22"/>
              </w:rPr>
            </w:pPr>
            <w:r w:rsidRPr="00F623DA">
              <w:rPr>
                <w:color w:val="000000" w:themeColor="text1"/>
                <w:sz w:val="22"/>
                <w:szCs w:val="22"/>
              </w:rPr>
              <w:t>tīkla barošana:</w:t>
            </w:r>
          </w:p>
        </w:tc>
        <w:tc>
          <w:tcPr>
            <w:tcW w:w="3119" w:type="dxa"/>
            <w:vAlign w:val="center"/>
          </w:tcPr>
          <w:p w:rsidR="00F623DA" w:rsidRPr="00F623DA" w:rsidRDefault="00F623DA" w:rsidP="00F623DA">
            <w:pPr>
              <w:rPr>
                <w:color w:val="000000" w:themeColor="text1"/>
                <w:sz w:val="22"/>
                <w:szCs w:val="22"/>
              </w:rPr>
            </w:pPr>
            <w:r w:rsidRPr="00F623DA">
              <w:rPr>
                <w:color w:val="000000" w:themeColor="text1"/>
                <w:sz w:val="22"/>
                <w:szCs w:val="22"/>
              </w:rPr>
              <w:t xml:space="preserve">1 </w:t>
            </w:r>
            <w:proofErr w:type="spellStart"/>
            <w:r w:rsidRPr="00F623DA">
              <w:rPr>
                <w:color w:val="000000" w:themeColor="text1"/>
                <w:sz w:val="22"/>
                <w:szCs w:val="22"/>
              </w:rPr>
              <w:t>gab</w:t>
            </w:r>
            <w:proofErr w:type="spellEnd"/>
          </w:p>
          <w:p w:rsidR="00F623DA" w:rsidRPr="00F623DA" w:rsidRDefault="00F623DA" w:rsidP="00F623DA">
            <w:pPr>
              <w:rPr>
                <w:color w:val="000000" w:themeColor="text1"/>
                <w:sz w:val="22"/>
                <w:szCs w:val="22"/>
              </w:rPr>
            </w:pPr>
            <w:r w:rsidRPr="00F623DA">
              <w:rPr>
                <w:color w:val="000000" w:themeColor="text1"/>
                <w:sz w:val="22"/>
                <w:szCs w:val="22"/>
              </w:rPr>
              <w:t xml:space="preserve">(tips: 230VAC 50/60Hz, </w:t>
            </w:r>
            <w:proofErr w:type="spellStart"/>
            <w:r w:rsidRPr="00F623DA">
              <w:rPr>
                <w:color w:val="000000" w:themeColor="text1"/>
                <w:sz w:val="22"/>
                <w:szCs w:val="22"/>
              </w:rPr>
              <w:t>max</w:t>
            </w:r>
            <w:proofErr w:type="spellEnd"/>
            <w:r w:rsidRPr="00F623DA">
              <w:rPr>
                <w:color w:val="000000" w:themeColor="text1"/>
                <w:sz w:val="22"/>
                <w:szCs w:val="22"/>
              </w:rPr>
              <w:t xml:space="preserve"> 500V)</w:t>
            </w:r>
          </w:p>
        </w:tc>
        <w:tc>
          <w:tcPr>
            <w:tcW w:w="2409" w:type="dxa"/>
            <w:vAlign w:val="center"/>
          </w:tcPr>
          <w:p w:rsidR="00F623DA" w:rsidRPr="00F623DA" w:rsidRDefault="00F623DA" w:rsidP="00F623DA">
            <w:pPr>
              <w:rPr>
                <w:color w:val="000000" w:themeColor="text1"/>
                <w:sz w:val="22"/>
                <w:szCs w:val="22"/>
              </w:rPr>
            </w:pPr>
          </w:p>
        </w:tc>
      </w:tr>
      <w:tr w:rsidR="00F623DA" w:rsidRPr="00F623DA" w:rsidTr="00F623DA">
        <w:tc>
          <w:tcPr>
            <w:tcW w:w="876" w:type="dxa"/>
            <w:vAlign w:val="center"/>
          </w:tcPr>
          <w:p w:rsidR="00F623DA" w:rsidRPr="00F623DA" w:rsidRDefault="00F623DA" w:rsidP="00F623DA">
            <w:pPr>
              <w:jc w:val="right"/>
              <w:rPr>
                <w:color w:val="000000" w:themeColor="text1"/>
                <w:sz w:val="22"/>
                <w:szCs w:val="22"/>
              </w:rPr>
            </w:pPr>
            <w:r w:rsidRPr="00F623DA">
              <w:rPr>
                <w:color w:val="000000" w:themeColor="text1"/>
                <w:sz w:val="22"/>
                <w:szCs w:val="22"/>
              </w:rPr>
              <w:t>2.6.2.</w:t>
            </w:r>
          </w:p>
        </w:tc>
        <w:tc>
          <w:tcPr>
            <w:tcW w:w="3235" w:type="dxa"/>
            <w:vAlign w:val="center"/>
          </w:tcPr>
          <w:p w:rsidR="00F623DA" w:rsidRPr="00F623DA" w:rsidRDefault="00F623DA" w:rsidP="00F623DA">
            <w:pPr>
              <w:jc w:val="right"/>
              <w:rPr>
                <w:color w:val="000000" w:themeColor="text1"/>
                <w:sz w:val="22"/>
                <w:szCs w:val="22"/>
              </w:rPr>
            </w:pPr>
            <w:r w:rsidRPr="00F623DA">
              <w:rPr>
                <w:color w:val="000000" w:themeColor="text1"/>
                <w:sz w:val="22"/>
                <w:szCs w:val="22"/>
              </w:rPr>
              <w:t>sprieguma mērīšana:</w:t>
            </w:r>
          </w:p>
        </w:tc>
        <w:tc>
          <w:tcPr>
            <w:tcW w:w="3119" w:type="dxa"/>
            <w:vAlign w:val="center"/>
          </w:tcPr>
          <w:p w:rsidR="00F623DA" w:rsidRPr="00F623DA" w:rsidRDefault="00F623DA" w:rsidP="00F623DA">
            <w:pPr>
              <w:rPr>
                <w:color w:val="000000" w:themeColor="text1"/>
                <w:sz w:val="22"/>
                <w:szCs w:val="22"/>
              </w:rPr>
            </w:pPr>
            <w:r w:rsidRPr="00F623DA">
              <w:rPr>
                <w:color w:val="000000" w:themeColor="text1"/>
                <w:sz w:val="22"/>
                <w:szCs w:val="22"/>
              </w:rPr>
              <w:t xml:space="preserve">3 </w:t>
            </w:r>
            <w:proofErr w:type="spellStart"/>
            <w:r w:rsidRPr="00F623DA">
              <w:rPr>
                <w:color w:val="000000" w:themeColor="text1"/>
                <w:sz w:val="22"/>
                <w:szCs w:val="22"/>
              </w:rPr>
              <w:t>gab</w:t>
            </w:r>
            <w:proofErr w:type="spellEnd"/>
          </w:p>
          <w:p w:rsidR="00F623DA" w:rsidRPr="00F623DA" w:rsidRDefault="00F623DA" w:rsidP="00F623DA">
            <w:pPr>
              <w:rPr>
                <w:color w:val="000000" w:themeColor="text1"/>
                <w:sz w:val="22"/>
                <w:szCs w:val="22"/>
              </w:rPr>
            </w:pPr>
            <w:r w:rsidRPr="00F623DA">
              <w:rPr>
                <w:color w:val="000000" w:themeColor="text1"/>
                <w:sz w:val="22"/>
                <w:szCs w:val="22"/>
              </w:rPr>
              <w:t xml:space="preserve">(tips: 230VAC 50/60Hz, </w:t>
            </w:r>
            <w:proofErr w:type="spellStart"/>
            <w:r w:rsidRPr="00F623DA">
              <w:rPr>
                <w:color w:val="000000" w:themeColor="text1"/>
                <w:sz w:val="22"/>
                <w:szCs w:val="22"/>
              </w:rPr>
              <w:t>max</w:t>
            </w:r>
            <w:proofErr w:type="spellEnd"/>
            <w:r w:rsidRPr="00F623DA">
              <w:rPr>
                <w:color w:val="000000" w:themeColor="text1"/>
                <w:sz w:val="22"/>
                <w:szCs w:val="22"/>
              </w:rPr>
              <w:t xml:space="preserve"> </w:t>
            </w:r>
            <w:r w:rsidRPr="00F623DA">
              <w:rPr>
                <w:color w:val="000000" w:themeColor="text1"/>
                <w:sz w:val="22"/>
                <w:szCs w:val="22"/>
              </w:rPr>
              <w:lastRenderedPageBreak/>
              <w:t>500V)</w:t>
            </w:r>
          </w:p>
        </w:tc>
        <w:tc>
          <w:tcPr>
            <w:tcW w:w="2409" w:type="dxa"/>
            <w:vAlign w:val="center"/>
          </w:tcPr>
          <w:p w:rsidR="00F623DA" w:rsidRPr="00F623DA" w:rsidRDefault="00F623DA" w:rsidP="00F623DA">
            <w:pPr>
              <w:rPr>
                <w:color w:val="000000" w:themeColor="text1"/>
                <w:sz w:val="22"/>
                <w:szCs w:val="22"/>
              </w:rPr>
            </w:pPr>
          </w:p>
        </w:tc>
      </w:tr>
      <w:tr w:rsidR="00F623DA" w:rsidRPr="00F623DA" w:rsidTr="00F623DA">
        <w:tc>
          <w:tcPr>
            <w:tcW w:w="876" w:type="dxa"/>
            <w:vAlign w:val="center"/>
          </w:tcPr>
          <w:p w:rsidR="00F623DA" w:rsidRPr="00F623DA" w:rsidRDefault="00F623DA" w:rsidP="00F623DA">
            <w:pPr>
              <w:jc w:val="right"/>
              <w:rPr>
                <w:color w:val="000000" w:themeColor="text1"/>
                <w:sz w:val="22"/>
                <w:szCs w:val="22"/>
              </w:rPr>
            </w:pPr>
            <w:r w:rsidRPr="00F623DA">
              <w:rPr>
                <w:color w:val="000000" w:themeColor="text1"/>
                <w:sz w:val="22"/>
                <w:szCs w:val="22"/>
              </w:rPr>
              <w:t>2.6.3.</w:t>
            </w:r>
          </w:p>
        </w:tc>
        <w:tc>
          <w:tcPr>
            <w:tcW w:w="3235" w:type="dxa"/>
            <w:vAlign w:val="center"/>
          </w:tcPr>
          <w:p w:rsidR="00F623DA" w:rsidRPr="00F623DA" w:rsidRDefault="00F623DA" w:rsidP="00F623DA">
            <w:pPr>
              <w:jc w:val="right"/>
              <w:rPr>
                <w:color w:val="000000" w:themeColor="text1"/>
                <w:sz w:val="22"/>
                <w:szCs w:val="22"/>
              </w:rPr>
            </w:pPr>
            <w:proofErr w:type="spellStart"/>
            <w:r w:rsidRPr="00F623DA">
              <w:rPr>
                <w:color w:val="000000" w:themeColor="text1"/>
                <w:sz w:val="22"/>
                <w:szCs w:val="22"/>
              </w:rPr>
              <w:t>strāvmaiņu</w:t>
            </w:r>
            <w:proofErr w:type="spellEnd"/>
            <w:r w:rsidRPr="00F623DA">
              <w:rPr>
                <w:color w:val="000000" w:themeColor="text1"/>
                <w:sz w:val="22"/>
                <w:szCs w:val="22"/>
              </w:rPr>
              <w:t xml:space="preserve"> ieeja:</w:t>
            </w:r>
          </w:p>
        </w:tc>
        <w:tc>
          <w:tcPr>
            <w:tcW w:w="3119" w:type="dxa"/>
            <w:vAlign w:val="center"/>
          </w:tcPr>
          <w:p w:rsidR="00F623DA" w:rsidRPr="00F623DA" w:rsidRDefault="00F623DA" w:rsidP="00F623DA">
            <w:pPr>
              <w:rPr>
                <w:color w:val="000000" w:themeColor="text1"/>
                <w:sz w:val="22"/>
                <w:szCs w:val="22"/>
              </w:rPr>
            </w:pPr>
            <w:r w:rsidRPr="00F623DA">
              <w:rPr>
                <w:color w:val="000000" w:themeColor="text1"/>
                <w:sz w:val="22"/>
                <w:szCs w:val="22"/>
              </w:rPr>
              <w:t xml:space="preserve">24 </w:t>
            </w:r>
            <w:proofErr w:type="spellStart"/>
            <w:r w:rsidRPr="00F623DA">
              <w:rPr>
                <w:color w:val="000000" w:themeColor="text1"/>
                <w:sz w:val="22"/>
                <w:szCs w:val="22"/>
              </w:rPr>
              <w:t>gab</w:t>
            </w:r>
            <w:proofErr w:type="spellEnd"/>
          </w:p>
          <w:p w:rsidR="00F623DA" w:rsidRPr="00F623DA" w:rsidRDefault="00F623DA" w:rsidP="00F623DA">
            <w:pPr>
              <w:rPr>
                <w:color w:val="000000" w:themeColor="text1"/>
                <w:sz w:val="22"/>
                <w:szCs w:val="22"/>
              </w:rPr>
            </w:pPr>
            <w:r w:rsidRPr="00F623DA">
              <w:rPr>
                <w:color w:val="000000" w:themeColor="text1"/>
                <w:sz w:val="22"/>
                <w:szCs w:val="22"/>
              </w:rPr>
              <w:t>(tips: 0,333V)</w:t>
            </w:r>
          </w:p>
        </w:tc>
        <w:tc>
          <w:tcPr>
            <w:tcW w:w="2409" w:type="dxa"/>
            <w:vAlign w:val="center"/>
          </w:tcPr>
          <w:p w:rsidR="00F623DA" w:rsidRPr="00F623DA" w:rsidRDefault="00F623DA" w:rsidP="00F623DA">
            <w:pPr>
              <w:rPr>
                <w:color w:val="000000" w:themeColor="text1"/>
                <w:sz w:val="22"/>
                <w:szCs w:val="22"/>
              </w:rPr>
            </w:pPr>
          </w:p>
        </w:tc>
      </w:tr>
      <w:tr w:rsidR="00F623DA" w:rsidRPr="00F623DA" w:rsidTr="00F623DA">
        <w:tc>
          <w:tcPr>
            <w:tcW w:w="876" w:type="dxa"/>
            <w:vAlign w:val="center"/>
          </w:tcPr>
          <w:p w:rsidR="00F623DA" w:rsidRPr="00F623DA" w:rsidRDefault="00F623DA" w:rsidP="00F623DA">
            <w:pPr>
              <w:jc w:val="right"/>
              <w:rPr>
                <w:color w:val="000000" w:themeColor="text1"/>
                <w:sz w:val="22"/>
                <w:szCs w:val="22"/>
              </w:rPr>
            </w:pPr>
            <w:r w:rsidRPr="00F623DA">
              <w:rPr>
                <w:color w:val="000000" w:themeColor="text1"/>
                <w:sz w:val="22"/>
                <w:szCs w:val="22"/>
              </w:rPr>
              <w:t>2.6.4.</w:t>
            </w:r>
          </w:p>
        </w:tc>
        <w:tc>
          <w:tcPr>
            <w:tcW w:w="3235" w:type="dxa"/>
            <w:vAlign w:val="center"/>
          </w:tcPr>
          <w:p w:rsidR="00F623DA" w:rsidRPr="00F623DA" w:rsidRDefault="00F623DA" w:rsidP="00F623DA">
            <w:pPr>
              <w:jc w:val="right"/>
              <w:rPr>
                <w:color w:val="000000" w:themeColor="text1"/>
                <w:sz w:val="22"/>
                <w:szCs w:val="22"/>
              </w:rPr>
            </w:pPr>
            <w:r w:rsidRPr="00F623DA">
              <w:rPr>
                <w:color w:val="000000" w:themeColor="text1"/>
                <w:sz w:val="22"/>
                <w:szCs w:val="22"/>
              </w:rPr>
              <w:t>digitālā ieeja:</w:t>
            </w:r>
          </w:p>
        </w:tc>
        <w:tc>
          <w:tcPr>
            <w:tcW w:w="3119" w:type="dxa"/>
            <w:vAlign w:val="center"/>
          </w:tcPr>
          <w:p w:rsidR="00F623DA" w:rsidRPr="00F623DA" w:rsidRDefault="00F623DA" w:rsidP="00F623DA">
            <w:pPr>
              <w:rPr>
                <w:color w:val="000000" w:themeColor="text1"/>
                <w:sz w:val="22"/>
                <w:szCs w:val="22"/>
              </w:rPr>
            </w:pPr>
            <w:r w:rsidRPr="00F623DA">
              <w:rPr>
                <w:color w:val="000000" w:themeColor="text1"/>
                <w:sz w:val="22"/>
                <w:szCs w:val="22"/>
              </w:rPr>
              <w:t xml:space="preserve">3 </w:t>
            </w:r>
            <w:proofErr w:type="spellStart"/>
            <w:r w:rsidRPr="00F623DA">
              <w:rPr>
                <w:color w:val="000000" w:themeColor="text1"/>
                <w:sz w:val="22"/>
                <w:szCs w:val="22"/>
              </w:rPr>
              <w:t>gab</w:t>
            </w:r>
            <w:proofErr w:type="spellEnd"/>
          </w:p>
          <w:p w:rsidR="00F623DA" w:rsidRPr="00F623DA" w:rsidRDefault="00F623DA" w:rsidP="00F623DA">
            <w:pPr>
              <w:rPr>
                <w:color w:val="000000" w:themeColor="text1"/>
                <w:sz w:val="22"/>
                <w:szCs w:val="22"/>
              </w:rPr>
            </w:pPr>
            <w:r w:rsidRPr="00F623DA">
              <w:rPr>
                <w:color w:val="000000" w:themeColor="text1"/>
                <w:sz w:val="22"/>
                <w:szCs w:val="22"/>
              </w:rPr>
              <w:t>(tips: TTL loģika)</w:t>
            </w:r>
          </w:p>
        </w:tc>
        <w:tc>
          <w:tcPr>
            <w:tcW w:w="2409" w:type="dxa"/>
            <w:vAlign w:val="center"/>
          </w:tcPr>
          <w:p w:rsidR="00F623DA" w:rsidRPr="00F623DA" w:rsidRDefault="00F623DA" w:rsidP="00F623DA">
            <w:pPr>
              <w:rPr>
                <w:color w:val="000000" w:themeColor="text1"/>
                <w:sz w:val="22"/>
                <w:szCs w:val="22"/>
              </w:rPr>
            </w:pPr>
          </w:p>
        </w:tc>
      </w:tr>
      <w:tr w:rsidR="00F623DA" w:rsidRPr="00F623DA" w:rsidTr="00F623DA">
        <w:tc>
          <w:tcPr>
            <w:tcW w:w="876" w:type="dxa"/>
            <w:vAlign w:val="center"/>
          </w:tcPr>
          <w:p w:rsidR="00F623DA" w:rsidRPr="00F623DA" w:rsidRDefault="00F623DA" w:rsidP="00F623DA">
            <w:pPr>
              <w:jc w:val="right"/>
              <w:rPr>
                <w:color w:val="000000" w:themeColor="text1"/>
                <w:sz w:val="22"/>
                <w:szCs w:val="22"/>
              </w:rPr>
            </w:pPr>
            <w:r w:rsidRPr="00F623DA">
              <w:rPr>
                <w:color w:val="000000" w:themeColor="text1"/>
                <w:sz w:val="22"/>
                <w:szCs w:val="22"/>
              </w:rPr>
              <w:t>2.6.5.</w:t>
            </w:r>
          </w:p>
        </w:tc>
        <w:tc>
          <w:tcPr>
            <w:tcW w:w="3235" w:type="dxa"/>
            <w:vAlign w:val="center"/>
          </w:tcPr>
          <w:p w:rsidR="00F623DA" w:rsidRPr="00F623DA" w:rsidRDefault="00F623DA" w:rsidP="00F623DA">
            <w:pPr>
              <w:jc w:val="right"/>
              <w:rPr>
                <w:color w:val="000000" w:themeColor="text1"/>
                <w:sz w:val="22"/>
                <w:szCs w:val="22"/>
              </w:rPr>
            </w:pPr>
            <w:r w:rsidRPr="00F623DA">
              <w:rPr>
                <w:color w:val="000000" w:themeColor="text1"/>
                <w:sz w:val="22"/>
                <w:szCs w:val="22"/>
              </w:rPr>
              <w:t>impulsa ieeja:</w:t>
            </w:r>
          </w:p>
        </w:tc>
        <w:tc>
          <w:tcPr>
            <w:tcW w:w="3119" w:type="dxa"/>
            <w:vAlign w:val="center"/>
          </w:tcPr>
          <w:p w:rsidR="00F623DA" w:rsidRPr="00F623DA" w:rsidRDefault="00F623DA" w:rsidP="00F623DA">
            <w:pPr>
              <w:rPr>
                <w:color w:val="000000" w:themeColor="text1"/>
                <w:sz w:val="22"/>
                <w:szCs w:val="22"/>
              </w:rPr>
            </w:pPr>
            <w:r w:rsidRPr="00F623DA">
              <w:rPr>
                <w:color w:val="000000" w:themeColor="text1"/>
                <w:sz w:val="22"/>
                <w:szCs w:val="22"/>
              </w:rPr>
              <w:t xml:space="preserve">1 </w:t>
            </w:r>
            <w:proofErr w:type="spellStart"/>
            <w:r w:rsidRPr="00F623DA">
              <w:rPr>
                <w:color w:val="000000" w:themeColor="text1"/>
                <w:sz w:val="22"/>
                <w:szCs w:val="22"/>
              </w:rPr>
              <w:t>gab</w:t>
            </w:r>
            <w:proofErr w:type="spellEnd"/>
          </w:p>
        </w:tc>
        <w:tc>
          <w:tcPr>
            <w:tcW w:w="2409" w:type="dxa"/>
            <w:vAlign w:val="center"/>
          </w:tcPr>
          <w:p w:rsidR="00F623DA" w:rsidRPr="00F623DA" w:rsidRDefault="00F623DA" w:rsidP="00F623DA">
            <w:pPr>
              <w:rPr>
                <w:color w:val="000000" w:themeColor="text1"/>
                <w:sz w:val="22"/>
                <w:szCs w:val="22"/>
              </w:rPr>
            </w:pPr>
          </w:p>
        </w:tc>
      </w:tr>
      <w:tr w:rsidR="00F623DA" w:rsidRPr="00F623DA" w:rsidTr="00F623DA">
        <w:tc>
          <w:tcPr>
            <w:tcW w:w="876" w:type="dxa"/>
            <w:vAlign w:val="center"/>
          </w:tcPr>
          <w:p w:rsidR="00F623DA" w:rsidRPr="00F623DA" w:rsidRDefault="00F623DA" w:rsidP="00F623DA">
            <w:pPr>
              <w:jc w:val="right"/>
              <w:rPr>
                <w:color w:val="000000" w:themeColor="text1"/>
                <w:sz w:val="22"/>
                <w:szCs w:val="22"/>
              </w:rPr>
            </w:pPr>
            <w:r w:rsidRPr="00F623DA">
              <w:rPr>
                <w:color w:val="000000" w:themeColor="text1"/>
                <w:sz w:val="22"/>
                <w:szCs w:val="22"/>
              </w:rPr>
              <w:t>2.6.6.</w:t>
            </w:r>
          </w:p>
        </w:tc>
        <w:tc>
          <w:tcPr>
            <w:tcW w:w="3235" w:type="dxa"/>
            <w:vAlign w:val="center"/>
          </w:tcPr>
          <w:p w:rsidR="00F623DA" w:rsidRPr="00F623DA" w:rsidRDefault="00F623DA" w:rsidP="00F623DA">
            <w:pPr>
              <w:jc w:val="right"/>
              <w:rPr>
                <w:color w:val="000000" w:themeColor="text1"/>
                <w:sz w:val="22"/>
                <w:szCs w:val="22"/>
              </w:rPr>
            </w:pPr>
            <w:r w:rsidRPr="00F623DA">
              <w:rPr>
                <w:color w:val="000000" w:themeColor="text1"/>
                <w:sz w:val="22"/>
                <w:szCs w:val="22"/>
              </w:rPr>
              <w:t>analogā ieeja:</w:t>
            </w:r>
          </w:p>
        </w:tc>
        <w:tc>
          <w:tcPr>
            <w:tcW w:w="3119" w:type="dxa"/>
            <w:vAlign w:val="center"/>
          </w:tcPr>
          <w:p w:rsidR="00F623DA" w:rsidRPr="00F623DA" w:rsidRDefault="00F623DA" w:rsidP="00F623DA">
            <w:pPr>
              <w:rPr>
                <w:color w:val="000000" w:themeColor="text1"/>
                <w:sz w:val="22"/>
                <w:szCs w:val="22"/>
              </w:rPr>
            </w:pPr>
            <w:r w:rsidRPr="00F623DA">
              <w:rPr>
                <w:color w:val="000000" w:themeColor="text1"/>
                <w:sz w:val="22"/>
                <w:szCs w:val="22"/>
              </w:rPr>
              <w:t xml:space="preserve">1 </w:t>
            </w:r>
            <w:proofErr w:type="spellStart"/>
            <w:r w:rsidRPr="00F623DA">
              <w:rPr>
                <w:color w:val="000000" w:themeColor="text1"/>
                <w:sz w:val="22"/>
                <w:szCs w:val="22"/>
              </w:rPr>
              <w:t>gab</w:t>
            </w:r>
            <w:proofErr w:type="spellEnd"/>
          </w:p>
          <w:p w:rsidR="00F623DA" w:rsidRPr="00F623DA" w:rsidRDefault="00F623DA" w:rsidP="00F623DA">
            <w:pPr>
              <w:rPr>
                <w:color w:val="000000" w:themeColor="text1"/>
                <w:sz w:val="22"/>
                <w:szCs w:val="22"/>
              </w:rPr>
            </w:pPr>
            <w:r w:rsidRPr="00F623DA">
              <w:rPr>
                <w:color w:val="000000" w:themeColor="text1"/>
                <w:sz w:val="22"/>
                <w:szCs w:val="22"/>
              </w:rPr>
              <w:t>(tips: 4-20mA)</w:t>
            </w:r>
          </w:p>
        </w:tc>
        <w:tc>
          <w:tcPr>
            <w:tcW w:w="2409" w:type="dxa"/>
            <w:vAlign w:val="center"/>
          </w:tcPr>
          <w:p w:rsidR="00F623DA" w:rsidRPr="00F623DA" w:rsidRDefault="00F623DA" w:rsidP="00F623DA">
            <w:pPr>
              <w:rPr>
                <w:color w:val="000000" w:themeColor="text1"/>
                <w:sz w:val="22"/>
                <w:szCs w:val="22"/>
              </w:rPr>
            </w:pPr>
          </w:p>
        </w:tc>
      </w:tr>
      <w:tr w:rsidR="00F623DA" w:rsidRPr="00F623DA" w:rsidTr="00F623DA">
        <w:tc>
          <w:tcPr>
            <w:tcW w:w="876" w:type="dxa"/>
            <w:vAlign w:val="center"/>
          </w:tcPr>
          <w:p w:rsidR="00F623DA" w:rsidRPr="00F623DA" w:rsidRDefault="00F623DA" w:rsidP="00F623DA">
            <w:pPr>
              <w:jc w:val="right"/>
              <w:rPr>
                <w:color w:val="000000" w:themeColor="text1"/>
                <w:sz w:val="22"/>
                <w:szCs w:val="22"/>
              </w:rPr>
            </w:pPr>
            <w:r w:rsidRPr="00F623DA">
              <w:rPr>
                <w:color w:val="000000" w:themeColor="text1"/>
                <w:sz w:val="22"/>
                <w:szCs w:val="22"/>
              </w:rPr>
              <w:t>2.6.7.</w:t>
            </w:r>
          </w:p>
        </w:tc>
        <w:tc>
          <w:tcPr>
            <w:tcW w:w="3235" w:type="dxa"/>
            <w:vAlign w:val="center"/>
          </w:tcPr>
          <w:p w:rsidR="00F623DA" w:rsidRPr="00F623DA" w:rsidRDefault="00F623DA" w:rsidP="00F623DA">
            <w:pPr>
              <w:jc w:val="right"/>
              <w:rPr>
                <w:color w:val="000000" w:themeColor="text1"/>
                <w:sz w:val="22"/>
                <w:szCs w:val="22"/>
              </w:rPr>
            </w:pPr>
            <w:r w:rsidRPr="00F623DA">
              <w:rPr>
                <w:color w:val="000000" w:themeColor="text1"/>
                <w:sz w:val="22"/>
                <w:szCs w:val="22"/>
              </w:rPr>
              <w:t>seriālais interfeiss:</w:t>
            </w:r>
          </w:p>
        </w:tc>
        <w:tc>
          <w:tcPr>
            <w:tcW w:w="3119" w:type="dxa"/>
            <w:vAlign w:val="center"/>
          </w:tcPr>
          <w:p w:rsidR="00F623DA" w:rsidRPr="00F623DA" w:rsidRDefault="00F623DA" w:rsidP="00F623DA">
            <w:pPr>
              <w:rPr>
                <w:color w:val="000000" w:themeColor="text1"/>
                <w:sz w:val="22"/>
                <w:szCs w:val="22"/>
              </w:rPr>
            </w:pPr>
            <w:r w:rsidRPr="00F623DA">
              <w:rPr>
                <w:color w:val="000000" w:themeColor="text1"/>
                <w:sz w:val="22"/>
                <w:szCs w:val="22"/>
              </w:rPr>
              <w:t xml:space="preserve">1 </w:t>
            </w:r>
            <w:proofErr w:type="spellStart"/>
            <w:r w:rsidRPr="00F623DA">
              <w:rPr>
                <w:color w:val="000000" w:themeColor="text1"/>
                <w:sz w:val="22"/>
                <w:szCs w:val="22"/>
              </w:rPr>
              <w:t>gab</w:t>
            </w:r>
            <w:proofErr w:type="spellEnd"/>
          </w:p>
          <w:p w:rsidR="00F623DA" w:rsidRPr="00F623DA" w:rsidRDefault="00F623DA" w:rsidP="00F623DA">
            <w:pPr>
              <w:rPr>
                <w:color w:val="000000" w:themeColor="text1"/>
                <w:sz w:val="22"/>
                <w:szCs w:val="22"/>
              </w:rPr>
            </w:pPr>
            <w:r w:rsidRPr="00F623DA">
              <w:rPr>
                <w:color w:val="000000" w:themeColor="text1"/>
                <w:sz w:val="22"/>
                <w:szCs w:val="22"/>
              </w:rPr>
              <w:t>(tips: TIA-485)</w:t>
            </w:r>
          </w:p>
        </w:tc>
        <w:tc>
          <w:tcPr>
            <w:tcW w:w="2409" w:type="dxa"/>
            <w:vAlign w:val="center"/>
          </w:tcPr>
          <w:p w:rsidR="00F623DA" w:rsidRPr="00F623DA" w:rsidRDefault="00F623DA" w:rsidP="00F623DA">
            <w:pPr>
              <w:rPr>
                <w:color w:val="000000" w:themeColor="text1"/>
                <w:sz w:val="22"/>
                <w:szCs w:val="22"/>
              </w:rPr>
            </w:pPr>
          </w:p>
        </w:tc>
      </w:tr>
      <w:tr w:rsidR="00F623DA" w:rsidRPr="00F623DA" w:rsidTr="00F623DA">
        <w:tc>
          <w:tcPr>
            <w:tcW w:w="876" w:type="dxa"/>
            <w:vAlign w:val="center"/>
          </w:tcPr>
          <w:p w:rsidR="00F623DA" w:rsidRPr="00F623DA" w:rsidRDefault="00F623DA" w:rsidP="00F623DA">
            <w:pPr>
              <w:jc w:val="right"/>
              <w:rPr>
                <w:color w:val="000000" w:themeColor="text1"/>
                <w:sz w:val="22"/>
                <w:szCs w:val="22"/>
              </w:rPr>
            </w:pPr>
            <w:r w:rsidRPr="00F623DA">
              <w:rPr>
                <w:color w:val="000000" w:themeColor="text1"/>
                <w:sz w:val="22"/>
                <w:szCs w:val="22"/>
              </w:rPr>
              <w:t>2.6.8.</w:t>
            </w:r>
          </w:p>
        </w:tc>
        <w:tc>
          <w:tcPr>
            <w:tcW w:w="3235" w:type="dxa"/>
            <w:vAlign w:val="center"/>
          </w:tcPr>
          <w:p w:rsidR="00F623DA" w:rsidRPr="00F623DA" w:rsidRDefault="00F623DA" w:rsidP="00F623DA">
            <w:pPr>
              <w:jc w:val="right"/>
              <w:rPr>
                <w:color w:val="000000" w:themeColor="text1"/>
                <w:sz w:val="22"/>
                <w:szCs w:val="22"/>
              </w:rPr>
            </w:pPr>
            <w:r w:rsidRPr="00F623DA">
              <w:rPr>
                <w:color w:val="000000" w:themeColor="text1"/>
                <w:sz w:val="22"/>
                <w:szCs w:val="22"/>
              </w:rPr>
              <w:t>releju izejas:</w:t>
            </w:r>
          </w:p>
        </w:tc>
        <w:tc>
          <w:tcPr>
            <w:tcW w:w="3119" w:type="dxa"/>
            <w:vAlign w:val="center"/>
          </w:tcPr>
          <w:p w:rsidR="00F623DA" w:rsidRPr="00F623DA" w:rsidRDefault="00F623DA" w:rsidP="00F623DA">
            <w:pPr>
              <w:rPr>
                <w:color w:val="000000" w:themeColor="text1"/>
                <w:sz w:val="22"/>
                <w:szCs w:val="22"/>
              </w:rPr>
            </w:pPr>
            <w:r w:rsidRPr="00F623DA">
              <w:rPr>
                <w:color w:val="000000" w:themeColor="text1"/>
                <w:sz w:val="22"/>
                <w:szCs w:val="22"/>
              </w:rPr>
              <w:t xml:space="preserve">3 </w:t>
            </w:r>
            <w:proofErr w:type="spellStart"/>
            <w:r w:rsidRPr="00F623DA">
              <w:rPr>
                <w:color w:val="000000" w:themeColor="text1"/>
                <w:sz w:val="22"/>
                <w:szCs w:val="22"/>
              </w:rPr>
              <w:t>gab</w:t>
            </w:r>
            <w:proofErr w:type="spellEnd"/>
          </w:p>
          <w:p w:rsidR="00F623DA" w:rsidRPr="00F623DA" w:rsidRDefault="00F623DA" w:rsidP="00F623DA">
            <w:pPr>
              <w:rPr>
                <w:color w:val="000000" w:themeColor="text1"/>
                <w:sz w:val="22"/>
                <w:szCs w:val="22"/>
              </w:rPr>
            </w:pPr>
            <w:r w:rsidRPr="00F623DA">
              <w:rPr>
                <w:color w:val="000000" w:themeColor="text1"/>
                <w:sz w:val="22"/>
                <w:szCs w:val="22"/>
              </w:rPr>
              <w:t>(tips: pārslēdzēja relejs; slodze: 250VAC (</w:t>
            </w:r>
            <w:proofErr w:type="spellStart"/>
            <w:r w:rsidRPr="00F623DA">
              <w:rPr>
                <w:color w:val="000000" w:themeColor="text1"/>
                <w:sz w:val="22"/>
                <w:szCs w:val="22"/>
              </w:rPr>
              <w:t>max</w:t>
            </w:r>
            <w:proofErr w:type="spellEnd"/>
            <w:r w:rsidRPr="00F623DA">
              <w:rPr>
                <w:color w:val="000000" w:themeColor="text1"/>
                <w:sz w:val="22"/>
                <w:szCs w:val="22"/>
              </w:rPr>
              <w:t xml:space="preserve"> 1000VAC) @5A)</w:t>
            </w:r>
          </w:p>
        </w:tc>
        <w:tc>
          <w:tcPr>
            <w:tcW w:w="2409" w:type="dxa"/>
            <w:vAlign w:val="center"/>
          </w:tcPr>
          <w:p w:rsidR="00F623DA" w:rsidRPr="00F623DA" w:rsidRDefault="00F623DA" w:rsidP="00F623DA">
            <w:pPr>
              <w:rPr>
                <w:color w:val="000000" w:themeColor="text1"/>
                <w:sz w:val="22"/>
                <w:szCs w:val="22"/>
              </w:rPr>
            </w:pPr>
          </w:p>
        </w:tc>
      </w:tr>
      <w:tr w:rsidR="00F623DA" w:rsidRPr="00F623DA" w:rsidTr="00F623DA">
        <w:tc>
          <w:tcPr>
            <w:tcW w:w="876" w:type="dxa"/>
            <w:vAlign w:val="center"/>
          </w:tcPr>
          <w:p w:rsidR="00F623DA" w:rsidRPr="00F623DA" w:rsidRDefault="00F623DA" w:rsidP="00F623DA">
            <w:pPr>
              <w:jc w:val="right"/>
              <w:rPr>
                <w:color w:val="000000" w:themeColor="text1"/>
                <w:sz w:val="22"/>
                <w:szCs w:val="22"/>
              </w:rPr>
            </w:pPr>
            <w:r w:rsidRPr="00F623DA">
              <w:rPr>
                <w:color w:val="000000" w:themeColor="text1"/>
                <w:sz w:val="22"/>
                <w:szCs w:val="22"/>
              </w:rPr>
              <w:t>2.6.9.</w:t>
            </w:r>
          </w:p>
        </w:tc>
        <w:tc>
          <w:tcPr>
            <w:tcW w:w="3235" w:type="dxa"/>
            <w:vAlign w:val="center"/>
          </w:tcPr>
          <w:p w:rsidR="00F623DA" w:rsidRPr="00F623DA" w:rsidRDefault="00F623DA" w:rsidP="00F623DA">
            <w:pPr>
              <w:jc w:val="right"/>
              <w:rPr>
                <w:color w:val="000000" w:themeColor="text1"/>
                <w:sz w:val="22"/>
                <w:szCs w:val="22"/>
              </w:rPr>
            </w:pPr>
            <w:r w:rsidRPr="00F623DA">
              <w:rPr>
                <w:color w:val="000000" w:themeColor="text1"/>
                <w:sz w:val="22"/>
                <w:szCs w:val="22"/>
              </w:rPr>
              <w:t>USB servisa ports:</w:t>
            </w:r>
          </w:p>
        </w:tc>
        <w:tc>
          <w:tcPr>
            <w:tcW w:w="3119" w:type="dxa"/>
            <w:vAlign w:val="center"/>
          </w:tcPr>
          <w:p w:rsidR="00F623DA" w:rsidRPr="00F623DA" w:rsidRDefault="00F623DA" w:rsidP="00F623DA">
            <w:pPr>
              <w:rPr>
                <w:color w:val="000000" w:themeColor="text1"/>
                <w:sz w:val="22"/>
                <w:szCs w:val="22"/>
              </w:rPr>
            </w:pPr>
            <w:r w:rsidRPr="00F623DA">
              <w:rPr>
                <w:color w:val="000000" w:themeColor="text1"/>
                <w:sz w:val="22"/>
                <w:szCs w:val="22"/>
              </w:rPr>
              <w:t xml:space="preserve">1 </w:t>
            </w:r>
            <w:proofErr w:type="spellStart"/>
            <w:r w:rsidRPr="00F623DA">
              <w:rPr>
                <w:color w:val="000000" w:themeColor="text1"/>
                <w:sz w:val="22"/>
                <w:szCs w:val="22"/>
              </w:rPr>
              <w:t>gab</w:t>
            </w:r>
            <w:proofErr w:type="spellEnd"/>
          </w:p>
        </w:tc>
        <w:tc>
          <w:tcPr>
            <w:tcW w:w="2409" w:type="dxa"/>
            <w:vAlign w:val="center"/>
          </w:tcPr>
          <w:p w:rsidR="00F623DA" w:rsidRPr="00F623DA" w:rsidRDefault="00F623DA" w:rsidP="00F623DA">
            <w:pPr>
              <w:rPr>
                <w:color w:val="000000" w:themeColor="text1"/>
                <w:sz w:val="22"/>
                <w:szCs w:val="22"/>
              </w:rPr>
            </w:pPr>
          </w:p>
        </w:tc>
      </w:tr>
      <w:tr w:rsidR="00F623DA" w:rsidRPr="00F623DA" w:rsidTr="00F623DA">
        <w:tc>
          <w:tcPr>
            <w:tcW w:w="876" w:type="dxa"/>
            <w:vAlign w:val="center"/>
          </w:tcPr>
          <w:p w:rsidR="00F623DA" w:rsidRPr="00F623DA" w:rsidRDefault="00F623DA" w:rsidP="00F623DA">
            <w:pPr>
              <w:jc w:val="right"/>
              <w:rPr>
                <w:color w:val="000000" w:themeColor="text1"/>
                <w:sz w:val="22"/>
                <w:szCs w:val="22"/>
              </w:rPr>
            </w:pPr>
            <w:r w:rsidRPr="00F623DA">
              <w:rPr>
                <w:color w:val="000000" w:themeColor="text1"/>
                <w:sz w:val="22"/>
                <w:szCs w:val="22"/>
              </w:rPr>
              <w:t>2.6.10.</w:t>
            </w:r>
          </w:p>
        </w:tc>
        <w:tc>
          <w:tcPr>
            <w:tcW w:w="3235" w:type="dxa"/>
            <w:vAlign w:val="center"/>
          </w:tcPr>
          <w:p w:rsidR="00F623DA" w:rsidRPr="00F623DA" w:rsidRDefault="00F623DA" w:rsidP="00F623DA">
            <w:pPr>
              <w:jc w:val="right"/>
              <w:rPr>
                <w:color w:val="000000" w:themeColor="text1"/>
                <w:sz w:val="22"/>
                <w:szCs w:val="22"/>
              </w:rPr>
            </w:pPr>
            <w:r w:rsidRPr="00F623DA">
              <w:rPr>
                <w:color w:val="000000" w:themeColor="text1"/>
                <w:sz w:val="22"/>
                <w:szCs w:val="22"/>
              </w:rPr>
              <w:t>SMA antenas ligzda:</w:t>
            </w:r>
          </w:p>
        </w:tc>
        <w:tc>
          <w:tcPr>
            <w:tcW w:w="3119" w:type="dxa"/>
            <w:vAlign w:val="center"/>
          </w:tcPr>
          <w:p w:rsidR="00F623DA" w:rsidRPr="00F623DA" w:rsidRDefault="00F623DA" w:rsidP="00F623DA">
            <w:pPr>
              <w:rPr>
                <w:color w:val="000000" w:themeColor="text1"/>
                <w:sz w:val="22"/>
                <w:szCs w:val="22"/>
              </w:rPr>
            </w:pPr>
            <w:r w:rsidRPr="00F623DA">
              <w:rPr>
                <w:color w:val="000000" w:themeColor="text1"/>
                <w:sz w:val="22"/>
                <w:szCs w:val="22"/>
              </w:rPr>
              <w:t xml:space="preserve">1 </w:t>
            </w:r>
            <w:proofErr w:type="spellStart"/>
            <w:r w:rsidRPr="00F623DA">
              <w:rPr>
                <w:color w:val="000000" w:themeColor="text1"/>
                <w:sz w:val="22"/>
                <w:szCs w:val="22"/>
              </w:rPr>
              <w:t>gab</w:t>
            </w:r>
            <w:proofErr w:type="spellEnd"/>
          </w:p>
        </w:tc>
        <w:tc>
          <w:tcPr>
            <w:tcW w:w="2409" w:type="dxa"/>
            <w:vAlign w:val="center"/>
          </w:tcPr>
          <w:p w:rsidR="00F623DA" w:rsidRPr="00F623DA" w:rsidRDefault="00F623DA" w:rsidP="00F623DA">
            <w:pPr>
              <w:rPr>
                <w:color w:val="000000" w:themeColor="text1"/>
                <w:sz w:val="22"/>
                <w:szCs w:val="22"/>
              </w:rPr>
            </w:pPr>
          </w:p>
        </w:tc>
      </w:tr>
      <w:tr w:rsidR="00F623DA" w:rsidRPr="00F623DA" w:rsidTr="00F623DA">
        <w:tc>
          <w:tcPr>
            <w:tcW w:w="876" w:type="dxa"/>
            <w:vAlign w:val="center"/>
          </w:tcPr>
          <w:p w:rsidR="00F623DA" w:rsidRPr="00F623DA" w:rsidRDefault="00F623DA" w:rsidP="00F623DA">
            <w:pPr>
              <w:jc w:val="center"/>
              <w:rPr>
                <w:color w:val="000000" w:themeColor="text1"/>
                <w:sz w:val="22"/>
                <w:szCs w:val="22"/>
              </w:rPr>
            </w:pPr>
            <w:r w:rsidRPr="00F623DA">
              <w:rPr>
                <w:color w:val="000000" w:themeColor="text1"/>
                <w:sz w:val="22"/>
                <w:szCs w:val="22"/>
              </w:rPr>
              <w:t>2.7.</w:t>
            </w:r>
          </w:p>
        </w:tc>
        <w:tc>
          <w:tcPr>
            <w:tcW w:w="3235" w:type="dxa"/>
            <w:vAlign w:val="center"/>
          </w:tcPr>
          <w:p w:rsidR="00F623DA" w:rsidRPr="00F623DA" w:rsidRDefault="00F623DA" w:rsidP="00F623DA">
            <w:pPr>
              <w:rPr>
                <w:color w:val="000000" w:themeColor="text1"/>
                <w:sz w:val="22"/>
                <w:szCs w:val="22"/>
              </w:rPr>
            </w:pPr>
            <w:r w:rsidRPr="00F623DA">
              <w:rPr>
                <w:color w:val="000000" w:themeColor="text1"/>
                <w:sz w:val="22"/>
                <w:szCs w:val="22"/>
              </w:rPr>
              <w:t xml:space="preserve">Mērīšanas </w:t>
            </w:r>
            <w:proofErr w:type="spellStart"/>
            <w:r w:rsidRPr="00F623DA">
              <w:rPr>
                <w:color w:val="000000" w:themeColor="text1"/>
                <w:sz w:val="22"/>
                <w:szCs w:val="22"/>
              </w:rPr>
              <w:t>paremetri</w:t>
            </w:r>
            <w:proofErr w:type="spellEnd"/>
            <w:r w:rsidRPr="00F623DA">
              <w:rPr>
                <w:color w:val="000000" w:themeColor="text1"/>
                <w:sz w:val="22"/>
                <w:szCs w:val="22"/>
              </w:rPr>
              <w:t>:</w:t>
            </w:r>
          </w:p>
        </w:tc>
        <w:tc>
          <w:tcPr>
            <w:tcW w:w="3119" w:type="dxa"/>
            <w:vAlign w:val="center"/>
          </w:tcPr>
          <w:p w:rsidR="00F623DA" w:rsidRPr="00F623DA" w:rsidRDefault="00F623DA" w:rsidP="00F623DA">
            <w:pPr>
              <w:rPr>
                <w:color w:val="000000" w:themeColor="text1"/>
                <w:sz w:val="22"/>
                <w:szCs w:val="22"/>
              </w:rPr>
            </w:pPr>
          </w:p>
        </w:tc>
        <w:tc>
          <w:tcPr>
            <w:tcW w:w="2409" w:type="dxa"/>
            <w:vAlign w:val="center"/>
          </w:tcPr>
          <w:p w:rsidR="00F623DA" w:rsidRPr="00F623DA" w:rsidRDefault="00F623DA" w:rsidP="00F623DA">
            <w:pPr>
              <w:rPr>
                <w:color w:val="000000" w:themeColor="text1"/>
                <w:sz w:val="22"/>
                <w:szCs w:val="22"/>
              </w:rPr>
            </w:pPr>
          </w:p>
        </w:tc>
      </w:tr>
      <w:tr w:rsidR="00F623DA" w:rsidRPr="00F623DA" w:rsidTr="00F623DA">
        <w:tc>
          <w:tcPr>
            <w:tcW w:w="876" w:type="dxa"/>
            <w:vAlign w:val="center"/>
          </w:tcPr>
          <w:p w:rsidR="00F623DA" w:rsidRPr="00F623DA" w:rsidRDefault="00F623DA" w:rsidP="00F623DA">
            <w:pPr>
              <w:jc w:val="center"/>
              <w:rPr>
                <w:color w:val="000000" w:themeColor="text1"/>
                <w:sz w:val="22"/>
                <w:szCs w:val="22"/>
              </w:rPr>
            </w:pPr>
            <w:r w:rsidRPr="00F623DA">
              <w:rPr>
                <w:color w:val="000000" w:themeColor="text1"/>
                <w:sz w:val="22"/>
                <w:szCs w:val="22"/>
              </w:rPr>
              <w:t>2.7.1.</w:t>
            </w:r>
          </w:p>
        </w:tc>
        <w:tc>
          <w:tcPr>
            <w:tcW w:w="3235" w:type="dxa"/>
            <w:vAlign w:val="center"/>
          </w:tcPr>
          <w:p w:rsidR="00F623DA" w:rsidRPr="00F623DA" w:rsidRDefault="00F623DA" w:rsidP="00F623DA">
            <w:pPr>
              <w:jc w:val="right"/>
              <w:rPr>
                <w:color w:val="000000" w:themeColor="text1"/>
                <w:sz w:val="22"/>
                <w:szCs w:val="22"/>
              </w:rPr>
            </w:pPr>
            <w:r w:rsidRPr="00F623DA">
              <w:rPr>
                <w:color w:val="000000" w:themeColor="text1"/>
                <w:sz w:val="22"/>
                <w:szCs w:val="22"/>
              </w:rPr>
              <w:t>strāva (A)</w:t>
            </w:r>
          </w:p>
        </w:tc>
        <w:tc>
          <w:tcPr>
            <w:tcW w:w="3119" w:type="dxa"/>
            <w:vAlign w:val="center"/>
          </w:tcPr>
          <w:p w:rsidR="00F623DA" w:rsidRPr="00F623DA" w:rsidRDefault="00F623DA" w:rsidP="00F623DA">
            <w:pPr>
              <w:rPr>
                <w:color w:val="000000" w:themeColor="text1"/>
                <w:sz w:val="22"/>
                <w:szCs w:val="22"/>
              </w:rPr>
            </w:pPr>
            <w:r w:rsidRPr="00F623DA">
              <w:rPr>
                <w:color w:val="000000" w:themeColor="text1"/>
                <w:sz w:val="22"/>
                <w:szCs w:val="22"/>
              </w:rPr>
              <w:t>jā</w:t>
            </w:r>
          </w:p>
        </w:tc>
        <w:tc>
          <w:tcPr>
            <w:tcW w:w="2409" w:type="dxa"/>
            <w:vAlign w:val="center"/>
          </w:tcPr>
          <w:p w:rsidR="00F623DA" w:rsidRPr="00F623DA" w:rsidRDefault="00F623DA" w:rsidP="00F623DA">
            <w:pPr>
              <w:rPr>
                <w:color w:val="000000" w:themeColor="text1"/>
                <w:sz w:val="22"/>
                <w:szCs w:val="22"/>
              </w:rPr>
            </w:pPr>
          </w:p>
        </w:tc>
      </w:tr>
      <w:tr w:rsidR="00F623DA" w:rsidRPr="00F623DA" w:rsidTr="00F623DA">
        <w:tc>
          <w:tcPr>
            <w:tcW w:w="876" w:type="dxa"/>
            <w:vAlign w:val="center"/>
          </w:tcPr>
          <w:p w:rsidR="00F623DA" w:rsidRPr="00F623DA" w:rsidRDefault="00F623DA" w:rsidP="00F623DA">
            <w:pPr>
              <w:jc w:val="center"/>
              <w:rPr>
                <w:color w:val="000000" w:themeColor="text1"/>
                <w:sz w:val="22"/>
                <w:szCs w:val="22"/>
              </w:rPr>
            </w:pPr>
            <w:r w:rsidRPr="00F623DA">
              <w:rPr>
                <w:color w:val="000000" w:themeColor="text1"/>
                <w:sz w:val="22"/>
                <w:szCs w:val="22"/>
              </w:rPr>
              <w:t>2.7.2.</w:t>
            </w:r>
          </w:p>
        </w:tc>
        <w:tc>
          <w:tcPr>
            <w:tcW w:w="3235" w:type="dxa"/>
            <w:vAlign w:val="center"/>
          </w:tcPr>
          <w:p w:rsidR="00F623DA" w:rsidRPr="00F623DA" w:rsidRDefault="00F623DA" w:rsidP="00F623DA">
            <w:pPr>
              <w:jc w:val="right"/>
              <w:rPr>
                <w:color w:val="000000" w:themeColor="text1"/>
                <w:sz w:val="22"/>
                <w:szCs w:val="22"/>
              </w:rPr>
            </w:pPr>
            <w:r w:rsidRPr="00F623DA">
              <w:rPr>
                <w:color w:val="000000" w:themeColor="text1"/>
                <w:sz w:val="22"/>
                <w:szCs w:val="22"/>
              </w:rPr>
              <w:t>spriegums (V)</w:t>
            </w:r>
          </w:p>
        </w:tc>
        <w:tc>
          <w:tcPr>
            <w:tcW w:w="3119" w:type="dxa"/>
            <w:vAlign w:val="center"/>
          </w:tcPr>
          <w:p w:rsidR="00F623DA" w:rsidRPr="00F623DA" w:rsidRDefault="00F623DA" w:rsidP="00F623DA">
            <w:pPr>
              <w:rPr>
                <w:color w:val="000000" w:themeColor="text1"/>
                <w:sz w:val="22"/>
                <w:szCs w:val="22"/>
              </w:rPr>
            </w:pPr>
            <w:r w:rsidRPr="00F623DA">
              <w:rPr>
                <w:color w:val="000000" w:themeColor="text1"/>
                <w:sz w:val="22"/>
                <w:szCs w:val="22"/>
              </w:rPr>
              <w:t>jā</w:t>
            </w:r>
          </w:p>
        </w:tc>
        <w:tc>
          <w:tcPr>
            <w:tcW w:w="2409" w:type="dxa"/>
            <w:vAlign w:val="center"/>
          </w:tcPr>
          <w:p w:rsidR="00F623DA" w:rsidRPr="00F623DA" w:rsidRDefault="00F623DA" w:rsidP="00F623DA">
            <w:pPr>
              <w:rPr>
                <w:color w:val="000000" w:themeColor="text1"/>
                <w:sz w:val="22"/>
                <w:szCs w:val="22"/>
              </w:rPr>
            </w:pPr>
          </w:p>
        </w:tc>
      </w:tr>
      <w:tr w:rsidR="00F623DA" w:rsidRPr="00F623DA" w:rsidTr="00F623DA">
        <w:tc>
          <w:tcPr>
            <w:tcW w:w="876" w:type="dxa"/>
            <w:vAlign w:val="center"/>
          </w:tcPr>
          <w:p w:rsidR="00F623DA" w:rsidRPr="00F623DA" w:rsidRDefault="00F623DA" w:rsidP="00F623DA">
            <w:pPr>
              <w:jc w:val="center"/>
              <w:rPr>
                <w:color w:val="000000" w:themeColor="text1"/>
                <w:sz w:val="22"/>
                <w:szCs w:val="22"/>
              </w:rPr>
            </w:pPr>
            <w:r w:rsidRPr="00F623DA">
              <w:rPr>
                <w:color w:val="000000" w:themeColor="text1"/>
                <w:sz w:val="22"/>
                <w:szCs w:val="22"/>
              </w:rPr>
              <w:t>2.7.3.</w:t>
            </w:r>
          </w:p>
        </w:tc>
        <w:tc>
          <w:tcPr>
            <w:tcW w:w="3235" w:type="dxa"/>
            <w:vAlign w:val="center"/>
          </w:tcPr>
          <w:p w:rsidR="00F623DA" w:rsidRPr="00F623DA" w:rsidRDefault="00F623DA" w:rsidP="00F623DA">
            <w:pPr>
              <w:jc w:val="right"/>
              <w:rPr>
                <w:color w:val="000000" w:themeColor="text1"/>
                <w:sz w:val="22"/>
                <w:szCs w:val="22"/>
              </w:rPr>
            </w:pPr>
            <w:r w:rsidRPr="00F623DA">
              <w:rPr>
                <w:color w:val="000000" w:themeColor="text1"/>
                <w:sz w:val="22"/>
                <w:szCs w:val="22"/>
              </w:rPr>
              <w:t>reaktīvā jauda (</w:t>
            </w:r>
            <w:proofErr w:type="spellStart"/>
            <w:r w:rsidRPr="00F623DA">
              <w:rPr>
                <w:color w:val="000000" w:themeColor="text1"/>
                <w:sz w:val="22"/>
                <w:szCs w:val="22"/>
              </w:rPr>
              <w:t>Cos</w:t>
            </w:r>
            <w:proofErr w:type="spellEnd"/>
            <w:r w:rsidRPr="00F623DA">
              <w:rPr>
                <w:color w:val="000000" w:themeColor="text1"/>
                <w:sz w:val="22"/>
                <w:szCs w:val="22"/>
              </w:rPr>
              <w:t xml:space="preserve"> </w:t>
            </w:r>
            <w:proofErr w:type="spellStart"/>
            <w:r w:rsidRPr="00F623DA">
              <w:rPr>
                <w:color w:val="000000" w:themeColor="text1"/>
                <w:sz w:val="22"/>
                <w:szCs w:val="22"/>
              </w:rPr>
              <w:t>phl</w:t>
            </w:r>
            <w:proofErr w:type="spellEnd"/>
            <w:r w:rsidRPr="00F623DA">
              <w:rPr>
                <w:color w:val="000000" w:themeColor="text1"/>
                <w:sz w:val="22"/>
                <w:szCs w:val="22"/>
              </w:rPr>
              <w:t>)</w:t>
            </w:r>
          </w:p>
        </w:tc>
        <w:tc>
          <w:tcPr>
            <w:tcW w:w="3119" w:type="dxa"/>
            <w:vAlign w:val="center"/>
          </w:tcPr>
          <w:p w:rsidR="00F623DA" w:rsidRPr="00F623DA" w:rsidRDefault="00F623DA" w:rsidP="00F623DA">
            <w:pPr>
              <w:rPr>
                <w:color w:val="000000" w:themeColor="text1"/>
                <w:sz w:val="22"/>
                <w:szCs w:val="22"/>
              </w:rPr>
            </w:pPr>
            <w:r w:rsidRPr="00F623DA">
              <w:rPr>
                <w:color w:val="000000" w:themeColor="text1"/>
                <w:sz w:val="22"/>
                <w:szCs w:val="22"/>
              </w:rPr>
              <w:t>jā</w:t>
            </w:r>
          </w:p>
        </w:tc>
        <w:tc>
          <w:tcPr>
            <w:tcW w:w="2409" w:type="dxa"/>
            <w:vAlign w:val="center"/>
          </w:tcPr>
          <w:p w:rsidR="00F623DA" w:rsidRPr="00F623DA" w:rsidRDefault="00F623DA" w:rsidP="00F623DA">
            <w:pPr>
              <w:rPr>
                <w:color w:val="000000" w:themeColor="text1"/>
                <w:sz w:val="22"/>
                <w:szCs w:val="22"/>
              </w:rPr>
            </w:pPr>
          </w:p>
        </w:tc>
      </w:tr>
      <w:tr w:rsidR="00F623DA" w:rsidRPr="00F623DA" w:rsidTr="00F623DA">
        <w:tc>
          <w:tcPr>
            <w:tcW w:w="876" w:type="dxa"/>
            <w:vAlign w:val="center"/>
          </w:tcPr>
          <w:p w:rsidR="00F623DA" w:rsidRPr="00F623DA" w:rsidRDefault="00F623DA" w:rsidP="00F623DA">
            <w:pPr>
              <w:jc w:val="center"/>
              <w:rPr>
                <w:color w:val="000000" w:themeColor="text1"/>
                <w:sz w:val="22"/>
                <w:szCs w:val="22"/>
              </w:rPr>
            </w:pPr>
            <w:r w:rsidRPr="00F623DA">
              <w:rPr>
                <w:color w:val="000000" w:themeColor="text1"/>
                <w:sz w:val="22"/>
                <w:szCs w:val="22"/>
              </w:rPr>
              <w:t>2.7.4.</w:t>
            </w:r>
          </w:p>
        </w:tc>
        <w:tc>
          <w:tcPr>
            <w:tcW w:w="3235" w:type="dxa"/>
            <w:vAlign w:val="center"/>
          </w:tcPr>
          <w:p w:rsidR="00F623DA" w:rsidRPr="00F623DA" w:rsidRDefault="00F623DA" w:rsidP="00F623DA">
            <w:pPr>
              <w:jc w:val="right"/>
              <w:rPr>
                <w:color w:val="000000" w:themeColor="text1"/>
                <w:sz w:val="22"/>
                <w:szCs w:val="22"/>
              </w:rPr>
            </w:pPr>
            <w:r w:rsidRPr="00F623DA">
              <w:rPr>
                <w:color w:val="000000" w:themeColor="text1"/>
                <w:sz w:val="22"/>
                <w:szCs w:val="22"/>
              </w:rPr>
              <w:t>patērētā enerģija (</w:t>
            </w:r>
            <w:proofErr w:type="spellStart"/>
            <w:r w:rsidRPr="00F623DA">
              <w:rPr>
                <w:color w:val="000000" w:themeColor="text1"/>
                <w:sz w:val="22"/>
                <w:szCs w:val="22"/>
              </w:rPr>
              <w:t>kWh</w:t>
            </w:r>
            <w:proofErr w:type="spellEnd"/>
            <w:r w:rsidRPr="00F623DA">
              <w:rPr>
                <w:color w:val="000000" w:themeColor="text1"/>
                <w:sz w:val="22"/>
                <w:szCs w:val="22"/>
              </w:rPr>
              <w:t>)</w:t>
            </w:r>
          </w:p>
        </w:tc>
        <w:tc>
          <w:tcPr>
            <w:tcW w:w="3119" w:type="dxa"/>
            <w:vAlign w:val="center"/>
          </w:tcPr>
          <w:p w:rsidR="00F623DA" w:rsidRPr="00F623DA" w:rsidRDefault="00F623DA" w:rsidP="00F623DA">
            <w:pPr>
              <w:rPr>
                <w:color w:val="000000" w:themeColor="text1"/>
                <w:sz w:val="22"/>
                <w:szCs w:val="22"/>
              </w:rPr>
            </w:pPr>
            <w:r w:rsidRPr="00F623DA">
              <w:rPr>
                <w:color w:val="000000" w:themeColor="text1"/>
                <w:sz w:val="22"/>
                <w:szCs w:val="22"/>
              </w:rPr>
              <w:t>jā</w:t>
            </w:r>
          </w:p>
        </w:tc>
        <w:tc>
          <w:tcPr>
            <w:tcW w:w="2409" w:type="dxa"/>
            <w:vAlign w:val="center"/>
          </w:tcPr>
          <w:p w:rsidR="00F623DA" w:rsidRPr="00F623DA" w:rsidRDefault="00F623DA" w:rsidP="00F623DA">
            <w:pPr>
              <w:rPr>
                <w:color w:val="000000" w:themeColor="text1"/>
                <w:sz w:val="22"/>
                <w:szCs w:val="22"/>
              </w:rPr>
            </w:pPr>
          </w:p>
        </w:tc>
      </w:tr>
      <w:tr w:rsidR="00F623DA" w:rsidRPr="00F623DA" w:rsidTr="00F623DA">
        <w:tc>
          <w:tcPr>
            <w:tcW w:w="876" w:type="dxa"/>
            <w:vAlign w:val="center"/>
          </w:tcPr>
          <w:p w:rsidR="00F623DA" w:rsidRPr="00F623DA" w:rsidRDefault="00F623DA" w:rsidP="00F623DA">
            <w:pPr>
              <w:jc w:val="center"/>
              <w:rPr>
                <w:color w:val="000000" w:themeColor="text1"/>
                <w:sz w:val="22"/>
                <w:szCs w:val="22"/>
              </w:rPr>
            </w:pPr>
            <w:r w:rsidRPr="00F623DA">
              <w:rPr>
                <w:color w:val="000000" w:themeColor="text1"/>
                <w:sz w:val="22"/>
                <w:szCs w:val="22"/>
              </w:rPr>
              <w:t>2.7.5.</w:t>
            </w:r>
          </w:p>
        </w:tc>
        <w:tc>
          <w:tcPr>
            <w:tcW w:w="3235" w:type="dxa"/>
            <w:vAlign w:val="center"/>
          </w:tcPr>
          <w:p w:rsidR="00F623DA" w:rsidRPr="00F623DA" w:rsidRDefault="00F623DA" w:rsidP="00F623DA">
            <w:pPr>
              <w:jc w:val="right"/>
              <w:rPr>
                <w:color w:val="000000" w:themeColor="text1"/>
                <w:sz w:val="22"/>
                <w:szCs w:val="22"/>
              </w:rPr>
            </w:pPr>
            <w:r w:rsidRPr="00F623DA">
              <w:rPr>
                <w:color w:val="000000" w:themeColor="text1"/>
                <w:sz w:val="22"/>
                <w:szCs w:val="22"/>
              </w:rPr>
              <w:t>patēriņš (W)</w:t>
            </w:r>
          </w:p>
        </w:tc>
        <w:tc>
          <w:tcPr>
            <w:tcW w:w="3119" w:type="dxa"/>
            <w:vAlign w:val="center"/>
          </w:tcPr>
          <w:p w:rsidR="00F623DA" w:rsidRPr="00F623DA" w:rsidRDefault="00F623DA" w:rsidP="00F623DA">
            <w:pPr>
              <w:rPr>
                <w:color w:val="000000" w:themeColor="text1"/>
                <w:sz w:val="22"/>
                <w:szCs w:val="22"/>
              </w:rPr>
            </w:pPr>
            <w:r w:rsidRPr="00F623DA">
              <w:rPr>
                <w:color w:val="000000" w:themeColor="text1"/>
                <w:sz w:val="22"/>
                <w:szCs w:val="22"/>
              </w:rPr>
              <w:t>jā</w:t>
            </w:r>
          </w:p>
        </w:tc>
        <w:tc>
          <w:tcPr>
            <w:tcW w:w="2409" w:type="dxa"/>
            <w:vAlign w:val="center"/>
          </w:tcPr>
          <w:p w:rsidR="00F623DA" w:rsidRPr="00F623DA" w:rsidRDefault="00F623DA" w:rsidP="00F623DA">
            <w:pPr>
              <w:rPr>
                <w:color w:val="000000" w:themeColor="text1"/>
                <w:sz w:val="22"/>
                <w:szCs w:val="22"/>
              </w:rPr>
            </w:pPr>
          </w:p>
        </w:tc>
      </w:tr>
      <w:tr w:rsidR="00F623DA" w:rsidRPr="00F623DA" w:rsidTr="00F623DA">
        <w:tc>
          <w:tcPr>
            <w:tcW w:w="876" w:type="dxa"/>
            <w:vAlign w:val="center"/>
          </w:tcPr>
          <w:p w:rsidR="00F623DA" w:rsidRPr="00F623DA" w:rsidRDefault="00F623DA" w:rsidP="00F623DA">
            <w:pPr>
              <w:jc w:val="center"/>
              <w:rPr>
                <w:color w:val="000000" w:themeColor="text1"/>
                <w:sz w:val="22"/>
                <w:szCs w:val="22"/>
              </w:rPr>
            </w:pPr>
            <w:r w:rsidRPr="00F623DA">
              <w:rPr>
                <w:color w:val="000000" w:themeColor="text1"/>
                <w:sz w:val="22"/>
                <w:szCs w:val="22"/>
              </w:rPr>
              <w:t>2.7.6.</w:t>
            </w:r>
          </w:p>
        </w:tc>
        <w:tc>
          <w:tcPr>
            <w:tcW w:w="3235" w:type="dxa"/>
            <w:vAlign w:val="center"/>
          </w:tcPr>
          <w:p w:rsidR="00F623DA" w:rsidRPr="00F623DA" w:rsidRDefault="00F623DA" w:rsidP="00F623DA">
            <w:pPr>
              <w:jc w:val="right"/>
              <w:rPr>
                <w:color w:val="000000" w:themeColor="text1"/>
                <w:sz w:val="22"/>
                <w:szCs w:val="22"/>
              </w:rPr>
            </w:pPr>
            <w:r w:rsidRPr="00F623DA">
              <w:rPr>
                <w:color w:val="000000" w:themeColor="text1"/>
                <w:sz w:val="22"/>
                <w:szCs w:val="22"/>
              </w:rPr>
              <w:t>darba stundas (H)</w:t>
            </w:r>
          </w:p>
        </w:tc>
        <w:tc>
          <w:tcPr>
            <w:tcW w:w="3119" w:type="dxa"/>
            <w:vAlign w:val="center"/>
          </w:tcPr>
          <w:p w:rsidR="00F623DA" w:rsidRPr="00F623DA" w:rsidRDefault="00F623DA" w:rsidP="00F623DA">
            <w:pPr>
              <w:rPr>
                <w:color w:val="000000" w:themeColor="text1"/>
                <w:sz w:val="22"/>
                <w:szCs w:val="22"/>
              </w:rPr>
            </w:pPr>
            <w:r w:rsidRPr="00F623DA">
              <w:rPr>
                <w:color w:val="000000" w:themeColor="text1"/>
                <w:sz w:val="22"/>
                <w:szCs w:val="22"/>
              </w:rPr>
              <w:t>jā</w:t>
            </w:r>
          </w:p>
        </w:tc>
        <w:tc>
          <w:tcPr>
            <w:tcW w:w="2409" w:type="dxa"/>
            <w:vAlign w:val="center"/>
          </w:tcPr>
          <w:p w:rsidR="00F623DA" w:rsidRPr="00F623DA" w:rsidRDefault="00F623DA" w:rsidP="00F623DA">
            <w:pPr>
              <w:rPr>
                <w:color w:val="000000" w:themeColor="text1"/>
                <w:sz w:val="22"/>
                <w:szCs w:val="22"/>
              </w:rPr>
            </w:pPr>
          </w:p>
        </w:tc>
      </w:tr>
      <w:tr w:rsidR="00F623DA" w:rsidRPr="00F623DA" w:rsidTr="00F623DA">
        <w:tc>
          <w:tcPr>
            <w:tcW w:w="876" w:type="dxa"/>
            <w:vAlign w:val="center"/>
          </w:tcPr>
          <w:p w:rsidR="00F623DA" w:rsidRPr="00F623DA" w:rsidRDefault="00F623DA" w:rsidP="00F623DA">
            <w:pPr>
              <w:jc w:val="center"/>
              <w:rPr>
                <w:color w:val="000000" w:themeColor="text1"/>
                <w:sz w:val="22"/>
                <w:szCs w:val="22"/>
              </w:rPr>
            </w:pPr>
            <w:r w:rsidRPr="00F623DA">
              <w:rPr>
                <w:color w:val="000000" w:themeColor="text1"/>
                <w:sz w:val="22"/>
                <w:szCs w:val="22"/>
              </w:rPr>
              <w:t>2.7.7.</w:t>
            </w:r>
          </w:p>
        </w:tc>
        <w:tc>
          <w:tcPr>
            <w:tcW w:w="3235" w:type="dxa"/>
            <w:vAlign w:val="center"/>
          </w:tcPr>
          <w:p w:rsidR="00F623DA" w:rsidRPr="00F623DA" w:rsidRDefault="00F623DA" w:rsidP="00F623DA">
            <w:pPr>
              <w:jc w:val="right"/>
              <w:rPr>
                <w:color w:val="000000" w:themeColor="text1"/>
                <w:sz w:val="22"/>
                <w:szCs w:val="22"/>
              </w:rPr>
            </w:pPr>
            <w:r w:rsidRPr="00F623DA">
              <w:rPr>
                <w:color w:val="000000" w:themeColor="text1"/>
                <w:sz w:val="22"/>
                <w:szCs w:val="22"/>
              </w:rPr>
              <w:t>darba režīms (ieslēgts/izslēgts)</w:t>
            </w:r>
          </w:p>
        </w:tc>
        <w:tc>
          <w:tcPr>
            <w:tcW w:w="3119" w:type="dxa"/>
            <w:vAlign w:val="center"/>
          </w:tcPr>
          <w:p w:rsidR="00F623DA" w:rsidRPr="00F623DA" w:rsidRDefault="00F623DA" w:rsidP="00F623DA">
            <w:pPr>
              <w:rPr>
                <w:color w:val="000000" w:themeColor="text1"/>
                <w:sz w:val="22"/>
                <w:szCs w:val="22"/>
              </w:rPr>
            </w:pPr>
            <w:r w:rsidRPr="00F623DA">
              <w:rPr>
                <w:color w:val="000000" w:themeColor="text1"/>
                <w:sz w:val="22"/>
                <w:szCs w:val="22"/>
              </w:rPr>
              <w:t>jā</w:t>
            </w:r>
          </w:p>
        </w:tc>
        <w:tc>
          <w:tcPr>
            <w:tcW w:w="2409" w:type="dxa"/>
            <w:vAlign w:val="center"/>
          </w:tcPr>
          <w:p w:rsidR="00F623DA" w:rsidRPr="00F623DA" w:rsidRDefault="00F623DA" w:rsidP="00F623DA">
            <w:pPr>
              <w:rPr>
                <w:color w:val="000000" w:themeColor="text1"/>
                <w:sz w:val="22"/>
                <w:szCs w:val="22"/>
              </w:rPr>
            </w:pPr>
          </w:p>
        </w:tc>
      </w:tr>
      <w:tr w:rsidR="00F623DA" w:rsidRPr="00F623DA" w:rsidTr="00F623DA">
        <w:tc>
          <w:tcPr>
            <w:tcW w:w="876" w:type="dxa"/>
            <w:vAlign w:val="center"/>
          </w:tcPr>
          <w:p w:rsidR="00F623DA" w:rsidRPr="00F623DA" w:rsidRDefault="00F623DA" w:rsidP="00F623DA">
            <w:pPr>
              <w:jc w:val="center"/>
              <w:rPr>
                <w:color w:val="000000" w:themeColor="text1"/>
                <w:sz w:val="22"/>
                <w:szCs w:val="22"/>
              </w:rPr>
            </w:pPr>
            <w:r w:rsidRPr="00F623DA">
              <w:rPr>
                <w:color w:val="000000" w:themeColor="text1"/>
                <w:sz w:val="22"/>
                <w:szCs w:val="22"/>
              </w:rPr>
              <w:t>2.7.8.</w:t>
            </w:r>
          </w:p>
        </w:tc>
        <w:tc>
          <w:tcPr>
            <w:tcW w:w="3235" w:type="dxa"/>
            <w:vAlign w:val="center"/>
          </w:tcPr>
          <w:p w:rsidR="00F623DA" w:rsidRPr="00F623DA" w:rsidRDefault="00F623DA" w:rsidP="00F623DA">
            <w:pPr>
              <w:jc w:val="right"/>
              <w:rPr>
                <w:color w:val="000000" w:themeColor="text1"/>
                <w:sz w:val="22"/>
                <w:szCs w:val="22"/>
              </w:rPr>
            </w:pPr>
            <w:r w:rsidRPr="00F623DA">
              <w:rPr>
                <w:color w:val="000000" w:themeColor="text1"/>
                <w:sz w:val="22"/>
                <w:szCs w:val="22"/>
              </w:rPr>
              <w:t>mērīšanas precizitāte</w:t>
            </w:r>
          </w:p>
        </w:tc>
        <w:tc>
          <w:tcPr>
            <w:tcW w:w="3119" w:type="dxa"/>
            <w:vAlign w:val="center"/>
          </w:tcPr>
          <w:p w:rsidR="00F623DA" w:rsidRPr="00F623DA" w:rsidRDefault="00F623DA" w:rsidP="00F623DA">
            <w:pPr>
              <w:rPr>
                <w:color w:val="000000" w:themeColor="text1"/>
                <w:sz w:val="22"/>
                <w:szCs w:val="22"/>
              </w:rPr>
            </w:pPr>
            <w:r w:rsidRPr="00F623DA">
              <w:rPr>
                <w:color w:val="000000" w:themeColor="text1"/>
                <w:sz w:val="22"/>
                <w:szCs w:val="22"/>
              </w:rPr>
              <w:t>≤ 3%</w:t>
            </w:r>
          </w:p>
        </w:tc>
        <w:tc>
          <w:tcPr>
            <w:tcW w:w="2409" w:type="dxa"/>
            <w:vAlign w:val="center"/>
          </w:tcPr>
          <w:p w:rsidR="00F623DA" w:rsidRPr="00F623DA" w:rsidRDefault="00F623DA" w:rsidP="00F623DA">
            <w:pPr>
              <w:rPr>
                <w:color w:val="000000" w:themeColor="text1"/>
                <w:sz w:val="22"/>
                <w:szCs w:val="22"/>
              </w:rPr>
            </w:pPr>
          </w:p>
        </w:tc>
      </w:tr>
      <w:tr w:rsidR="00F623DA" w:rsidRPr="00F623DA" w:rsidTr="00F623DA">
        <w:tc>
          <w:tcPr>
            <w:tcW w:w="876" w:type="dxa"/>
            <w:vAlign w:val="center"/>
          </w:tcPr>
          <w:p w:rsidR="00F623DA" w:rsidRPr="00F623DA" w:rsidRDefault="00F623DA" w:rsidP="00F623DA">
            <w:pPr>
              <w:jc w:val="center"/>
              <w:rPr>
                <w:color w:val="000000" w:themeColor="text1"/>
                <w:sz w:val="22"/>
                <w:szCs w:val="22"/>
              </w:rPr>
            </w:pPr>
            <w:r w:rsidRPr="00F623DA">
              <w:rPr>
                <w:color w:val="000000" w:themeColor="text1"/>
                <w:sz w:val="22"/>
                <w:szCs w:val="22"/>
              </w:rPr>
              <w:t>2.8.</w:t>
            </w:r>
          </w:p>
        </w:tc>
        <w:tc>
          <w:tcPr>
            <w:tcW w:w="3235" w:type="dxa"/>
            <w:vAlign w:val="center"/>
          </w:tcPr>
          <w:p w:rsidR="00F623DA" w:rsidRPr="00F623DA" w:rsidRDefault="00F623DA" w:rsidP="00F623DA">
            <w:pPr>
              <w:rPr>
                <w:color w:val="000000" w:themeColor="text1"/>
                <w:sz w:val="22"/>
                <w:szCs w:val="22"/>
              </w:rPr>
            </w:pPr>
            <w:r w:rsidRPr="00F623DA">
              <w:rPr>
                <w:color w:val="000000" w:themeColor="text1"/>
                <w:sz w:val="22"/>
                <w:szCs w:val="22"/>
              </w:rPr>
              <w:t>EMC</w:t>
            </w:r>
          </w:p>
        </w:tc>
        <w:tc>
          <w:tcPr>
            <w:tcW w:w="3119" w:type="dxa"/>
            <w:vAlign w:val="center"/>
          </w:tcPr>
          <w:p w:rsidR="00F623DA" w:rsidRPr="00F623DA" w:rsidRDefault="00F623DA" w:rsidP="00F623DA">
            <w:pPr>
              <w:rPr>
                <w:color w:val="000000" w:themeColor="text1"/>
                <w:sz w:val="22"/>
                <w:szCs w:val="22"/>
              </w:rPr>
            </w:pPr>
            <w:r w:rsidRPr="00F623DA">
              <w:rPr>
                <w:color w:val="000000" w:themeColor="text1"/>
                <w:sz w:val="22"/>
                <w:szCs w:val="22"/>
              </w:rPr>
              <w:t>B klase</w:t>
            </w:r>
          </w:p>
          <w:p w:rsidR="00F623DA" w:rsidRPr="00F623DA" w:rsidRDefault="00F623DA" w:rsidP="00F623DA">
            <w:pPr>
              <w:rPr>
                <w:color w:val="000000" w:themeColor="text1"/>
                <w:sz w:val="22"/>
                <w:szCs w:val="22"/>
              </w:rPr>
            </w:pPr>
            <w:r w:rsidRPr="00F623DA">
              <w:rPr>
                <w:color w:val="000000" w:themeColor="text1"/>
                <w:sz w:val="22"/>
                <w:szCs w:val="22"/>
              </w:rPr>
              <w:t>atbilstība EN55011, EN55024</w:t>
            </w:r>
          </w:p>
        </w:tc>
        <w:tc>
          <w:tcPr>
            <w:tcW w:w="2409" w:type="dxa"/>
            <w:vAlign w:val="center"/>
          </w:tcPr>
          <w:p w:rsidR="00F623DA" w:rsidRPr="00F623DA" w:rsidRDefault="00F623DA" w:rsidP="00F623DA">
            <w:pPr>
              <w:rPr>
                <w:color w:val="000000" w:themeColor="text1"/>
                <w:sz w:val="22"/>
                <w:szCs w:val="22"/>
              </w:rPr>
            </w:pPr>
          </w:p>
        </w:tc>
      </w:tr>
      <w:tr w:rsidR="00F623DA" w:rsidRPr="00F623DA" w:rsidTr="00F623DA">
        <w:tc>
          <w:tcPr>
            <w:tcW w:w="876" w:type="dxa"/>
            <w:vAlign w:val="center"/>
          </w:tcPr>
          <w:p w:rsidR="00F623DA" w:rsidRPr="00F623DA" w:rsidRDefault="00F623DA" w:rsidP="00F623DA">
            <w:pPr>
              <w:jc w:val="center"/>
              <w:rPr>
                <w:color w:val="000000" w:themeColor="text1"/>
                <w:sz w:val="22"/>
                <w:szCs w:val="22"/>
              </w:rPr>
            </w:pPr>
          </w:p>
        </w:tc>
        <w:tc>
          <w:tcPr>
            <w:tcW w:w="3235" w:type="dxa"/>
            <w:vAlign w:val="center"/>
          </w:tcPr>
          <w:p w:rsidR="00F623DA" w:rsidRPr="00F623DA" w:rsidRDefault="00F623DA" w:rsidP="00F623DA">
            <w:pPr>
              <w:pStyle w:val="Sarakstarindkopa"/>
              <w:numPr>
                <w:ilvl w:val="0"/>
                <w:numId w:val="27"/>
              </w:numPr>
              <w:rPr>
                <w:b/>
                <w:color w:val="000000" w:themeColor="text1"/>
                <w:sz w:val="22"/>
                <w:szCs w:val="22"/>
              </w:rPr>
            </w:pPr>
            <w:r w:rsidRPr="00F623DA">
              <w:rPr>
                <w:b/>
                <w:color w:val="000000" w:themeColor="text1"/>
                <w:sz w:val="22"/>
                <w:szCs w:val="22"/>
              </w:rPr>
              <w:t>Citas prasības</w:t>
            </w:r>
          </w:p>
        </w:tc>
        <w:tc>
          <w:tcPr>
            <w:tcW w:w="3119" w:type="dxa"/>
            <w:vAlign w:val="center"/>
          </w:tcPr>
          <w:p w:rsidR="00F623DA" w:rsidRPr="00F623DA" w:rsidRDefault="00F623DA" w:rsidP="00F623DA">
            <w:pPr>
              <w:rPr>
                <w:color w:val="000000" w:themeColor="text1"/>
                <w:sz w:val="22"/>
                <w:szCs w:val="22"/>
              </w:rPr>
            </w:pPr>
          </w:p>
        </w:tc>
        <w:tc>
          <w:tcPr>
            <w:tcW w:w="2409" w:type="dxa"/>
            <w:vAlign w:val="center"/>
          </w:tcPr>
          <w:p w:rsidR="00F623DA" w:rsidRPr="00F623DA" w:rsidRDefault="00F623DA" w:rsidP="00F623DA">
            <w:pPr>
              <w:rPr>
                <w:color w:val="000000" w:themeColor="text1"/>
                <w:sz w:val="22"/>
                <w:szCs w:val="22"/>
              </w:rPr>
            </w:pPr>
          </w:p>
        </w:tc>
      </w:tr>
      <w:tr w:rsidR="00F623DA" w:rsidRPr="00F623DA" w:rsidTr="00F623DA">
        <w:trPr>
          <w:trHeight w:val="314"/>
        </w:trPr>
        <w:tc>
          <w:tcPr>
            <w:tcW w:w="876" w:type="dxa"/>
            <w:vAlign w:val="center"/>
          </w:tcPr>
          <w:p w:rsidR="00F623DA" w:rsidRPr="00F623DA" w:rsidRDefault="00F623DA" w:rsidP="00F623DA">
            <w:pPr>
              <w:jc w:val="center"/>
              <w:rPr>
                <w:color w:val="000000" w:themeColor="text1"/>
                <w:sz w:val="22"/>
                <w:szCs w:val="22"/>
              </w:rPr>
            </w:pPr>
            <w:r w:rsidRPr="00F623DA">
              <w:rPr>
                <w:color w:val="000000" w:themeColor="text1"/>
                <w:sz w:val="22"/>
                <w:szCs w:val="22"/>
              </w:rPr>
              <w:t>3.1.</w:t>
            </w:r>
          </w:p>
        </w:tc>
        <w:tc>
          <w:tcPr>
            <w:tcW w:w="3235" w:type="dxa"/>
            <w:vAlign w:val="center"/>
          </w:tcPr>
          <w:p w:rsidR="00F623DA" w:rsidRPr="00F623DA" w:rsidRDefault="00F623DA" w:rsidP="00F623DA">
            <w:pPr>
              <w:rPr>
                <w:color w:val="000000" w:themeColor="text1"/>
                <w:sz w:val="22"/>
                <w:szCs w:val="22"/>
              </w:rPr>
            </w:pPr>
            <w:r w:rsidRPr="00F623DA">
              <w:rPr>
                <w:color w:val="000000" w:themeColor="text1"/>
                <w:sz w:val="22"/>
                <w:szCs w:val="22"/>
              </w:rPr>
              <w:t>Piegādes termiņš</w:t>
            </w:r>
          </w:p>
        </w:tc>
        <w:tc>
          <w:tcPr>
            <w:tcW w:w="3119" w:type="dxa"/>
            <w:vAlign w:val="center"/>
          </w:tcPr>
          <w:p w:rsidR="00F623DA" w:rsidRPr="00F623DA" w:rsidRDefault="00F623DA" w:rsidP="00F623DA">
            <w:pPr>
              <w:rPr>
                <w:sz w:val="22"/>
                <w:szCs w:val="22"/>
              </w:rPr>
            </w:pPr>
            <w:r w:rsidRPr="00F623DA">
              <w:rPr>
                <w:sz w:val="22"/>
                <w:szCs w:val="22"/>
              </w:rPr>
              <w:t>7 (septiņu) kalendāro dienu laikā pēc tam, kad izdarīts pasūtījums</w:t>
            </w:r>
          </w:p>
        </w:tc>
        <w:tc>
          <w:tcPr>
            <w:tcW w:w="2409" w:type="dxa"/>
            <w:vAlign w:val="center"/>
          </w:tcPr>
          <w:p w:rsidR="00F623DA" w:rsidRPr="00F623DA" w:rsidRDefault="00F623DA" w:rsidP="00F623DA">
            <w:pPr>
              <w:rPr>
                <w:color w:val="000000" w:themeColor="text1"/>
                <w:sz w:val="22"/>
                <w:szCs w:val="22"/>
              </w:rPr>
            </w:pPr>
          </w:p>
        </w:tc>
      </w:tr>
      <w:tr w:rsidR="00F623DA" w:rsidRPr="00F623DA" w:rsidTr="00F623DA">
        <w:tc>
          <w:tcPr>
            <w:tcW w:w="876" w:type="dxa"/>
            <w:vAlign w:val="center"/>
          </w:tcPr>
          <w:p w:rsidR="00F623DA" w:rsidRPr="00F623DA" w:rsidRDefault="00F623DA" w:rsidP="00F623DA">
            <w:pPr>
              <w:jc w:val="center"/>
              <w:rPr>
                <w:color w:val="000000" w:themeColor="text1"/>
                <w:sz w:val="22"/>
                <w:szCs w:val="22"/>
              </w:rPr>
            </w:pPr>
            <w:r w:rsidRPr="00F623DA">
              <w:rPr>
                <w:color w:val="000000" w:themeColor="text1"/>
                <w:sz w:val="22"/>
                <w:szCs w:val="22"/>
              </w:rPr>
              <w:t>3.2.</w:t>
            </w:r>
          </w:p>
        </w:tc>
        <w:tc>
          <w:tcPr>
            <w:tcW w:w="3235" w:type="dxa"/>
            <w:vAlign w:val="center"/>
          </w:tcPr>
          <w:p w:rsidR="00F623DA" w:rsidRPr="00F623DA" w:rsidRDefault="00F623DA" w:rsidP="00F623DA">
            <w:pPr>
              <w:rPr>
                <w:color w:val="000000" w:themeColor="text1"/>
                <w:sz w:val="22"/>
                <w:szCs w:val="22"/>
              </w:rPr>
            </w:pPr>
            <w:r w:rsidRPr="00F623DA">
              <w:rPr>
                <w:color w:val="000000" w:themeColor="text1"/>
                <w:sz w:val="22"/>
                <w:szCs w:val="22"/>
              </w:rPr>
              <w:t>Daudzums</w:t>
            </w:r>
          </w:p>
        </w:tc>
        <w:tc>
          <w:tcPr>
            <w:tcW w:w="3119" w:type="dxa"/>
            <w:vAlign w:val="center"/>
          </w:tcPr>
          <w:p w:rsidR="00F623DA" w:rsidRPr="00F623DA" w:rsidRDefault="00F623DA" w:rsidP="00F623DA">
            <w:pPr>
              <w:rPr>
                <w:sz w:val="22"/>
                <w:szCs w:val="22"/>
              </w:rPr>
            </w:pPr>
            <w:r w:rsidRPr="00F623DA">
              <w:rPr>
                <w:sz w:val="22"/>
                <w:szCs w:val="22"/>
              </w:rPr>
              <w:t xml:space="preserve">100 </w:t>
            </w:r>
            <w:proofErr w:type="spellStart"/>
            <w:r w:rsidRPr="00F623DA">
              <w:rPr>
                <w:sz w:val="22"/>
                <w:szCs w:val="22"/>
              </w:rPr>
              <w:t>gab</w:t>
            </w:r>
            <w:proofErr w:type="spellEnd"/>
          </w:p>
        </w:tc>
        <w:tc>
          <w:tcPr>
            <w:tcW w:w="2409" w:type="dxa"/>
            <w:vAlign w:val="center"/>
          </w:tcPr>
          <w:p w:rsidR="00F623DA" w:rsidRPr="00F623DA" w:rsidRDefault="00F623DA" w:rsidP="00F623DA">
            <w:pPr>
              <w:rPr>
                <w:color w:val="000000" w:themeColor="text1"/>
                <w:sz w:val="22"/>
                <w:szCs w:val="22"/>
              </w:rPr>
            </w:pPr>
          </w:p>
        </w:tc>
      </w:tr>
      <w:tr w:rsidR="00F623DA" w:rsidRPr="00F623DA" w:rsidTr="00F623DA">
        <w:tc>
          <w:tcPr>
            <w:tcW w:w="876" w:type="dxa"/>
            <w:vAlign w:val="center"/>
          </w:tcPr>
          <w:p w:rsidR="00F623DA" w:rsidRPr="00F623DA" w:rsidRDefault="00F623DA" w:rsidP="00F623DA">
            <w:pPr>
              <w:jc w:val="center"/>
              <w:rPr>
                <w:color w:val="000000" w:themeColor="text1"/>
                <w:sz w:val="22"/>
                <w:szCs w:val="22"/>
              </w:rPr>
            </w:pPr>
            <w:r w:rsidRPr="00F623DA">
              <w:rPr>
                <w:color w:val="000000" w:themeColor="text1"/>
                <w:sz w:val="22"/>
                <w:szCs w:val="22"/>
              </w:rPr>
              <w:t>3.3.</w:t>
            </w:r>
          </w:p>
        </w:tc>
        <w:tc>
          <w:tcPr>
            <w:tcW w:w="3235" w:type="dxa"/>
            <w:vAlign w:val="center"/>
          </w:tcPr>
          <w:p w:rsidR="00F623DA" w:rsidRPr="00F623DA" w:rsidRDefault="00F623DA" w:rsidP="00F623DA">
            <w:pPr>
              <w:rPr>
                <w:color w:val="000000" w:themeColor="text1"/>
                <w:sz w:val="22"/>
                <w:szCs w:val="22"/>
              </w:rPr>
            </w:pPr>
            <w:r w:rsidRPr="00F623DA">
              <w:rPr>
                <w:color w:val="000000" w:themeColor="text1"/>
                <w:sz w:val="22"/>
                <w:szCs w:val="22"/>
              </w:rPr>
              <w:t>Garantija</w:t>
            </w:r>
          </w:p>
        </w:tc>
        <w:tc>
          <w:tcPr>
            <w:tcW w:w="3119" w:type="dxa"/>
            <w:vAlign w:val="center"/>
          </w:tcPr>
          <w:p w:rsidR="00F623DA" w:rsidRPr="00F623DA" w:rsidRDefault="00F623DA" w:rsidP="00F623DA">
            <w:pPr>
              <w:rPr>
                <w:color w:val="000000" w:themeColor="text1"/>
                <w:sz w:val="22"/>
                <w:szCs w:val="22"/>
              </w:rPr>
            </w:pPr>
            <w:r w:rsidRPr="00F623DA">
              <w:rPr>
                <w:color w:val="000000" w:themeColor="text1"/>
                <w:sz w:val="22"/>
                <w:szCs w:val="22"/>
              </w:rPr>
              <w:t>24 mēneši, skaitot no piegādes dienas</w:t>
            </w:r>
          </w:p>
        </w:tc>
        <w:tc>
          <w:tcPr>
            <w:tcW w:w="2409" w:type="dxa"/>
            <w:vAlign w:val="center"/>
          </w:tcPr>
          <w:p w:rsidR="00F623DA" w:rsidRPr="00F623DA" w:rsidRDefault="00F623DA" w:rsidP="00F623DA">
            <w:pPr>
              <w:rPr>
                <w:color w:val="000000" w:themeColor="text1"/>
                <w:sz w:val="22"/>
                <w:szCs w:val="22"/>
              </w:rPr>
            </w:pPr>
          </w:p>
        </w:tc>
      </w:tr>
      <w:tr w:rsidR="00F623DA" w:rsidRPr="00F623DA" w:rsidTr="00F623DA">
        <w:tc>
          <w:tcPr>
            <w:tcW w:w="876" w:type="dxa"/>
            <w:vAlign w:val="center"/>
          </w:tcPr>
          <w:p w:rsidR="00F623DA" w:rsidRPr="00F623DA" w:rsidRDefault="00F623DA" w:rsidP="00F623DA">
            <w:pPr>
              <w:jc w:val="center"/>
              <w:rPr>
                <w:color w:val="000000" w:themeColor="text1"/>
                <w:sz w:val="22"/>
                <w:szCs w:val="22"/>
              </w:rPr>
            </w:pPr>
            <w:r>
              <w:rPr>
                <w:color w:val="000000" w:themeColor="text1"/>
                <w:sz w:val="22"/>
                <w:szCs w:val="22"/>
              </w:rPr>
              <w:t>3.4.</w:t>
            </w:r>
          </w:p>
        </w:tc>
        <w:tc>
          <w:tcPr>
            <w:tcW w:w="3235" w:type="dxa"/>
            <w:vAlign w:val="center"/>
          </w:tcPr>
          <w:p w:rsidR="00F623DA" w:rsidRPr="00F623DA" w:rsidRDefault="00F623DA" w:rsidP="00F623DA">
            <w:pPr>
              <w:rPr>
                <w:color w:val="000000" w:themeColor="text1"/>
                <w:sz w:val="22"/>
                <w:szCs w:val="22"/>
              </w:rPr>
            </w:pPr>
            <w:r>
              <w:rPr>
                <w:color w:val="000000" w:themeColor="text1"/>
                <w:sz w:val="22"/>
                <w:szCs w:val="22"/>
              </w:rPr>
              <w:t>Izgatavošanas gads</w:t>
            </w:r>
          </w:p>
        </w:tc>
        <w:tc>
          <w:tcPr>
            <w:tcW w:w="3119" w:type="dxa"/>
            <w:vAlign w:val="center"/>
          </w:tcPr>
          <w:p w:rsidR="00F623DA" w:rsidRPr="00F623DA" w:rsidRDefault="00F623DA" w:rsidP="00F623DA">
            <w:pPr>
              <w:rPr>
                <w:color w:val="000000" w:themeColor="text1"/>
                <w:sz w:val="22"/>
                <w:szCs w:val="22"/>
              </w:rPr>
            </w:pPr>
            <w:r>
              <w:rPr>
                <w:color w:val="000000" w:themeColor="text1"/>
                <w:sz w:val="22"/>
                <w:szCs w:val="22"/>
              </w:rPr>
              <w:t>ne agrāk kā 2019.gads</w:t>
            </w:r>
          </w:p>
        </w:tc>
        <w:tc>
          <w:tcPr>
            <w:tcW w:w="2409" w:type="dxa"/>
            <w:vAlign w:val="center"/>
          </w:tcPr>
          <w:p w:rsidR="00F623DA" w:rsidRPr="00F623DA" w:rsidRDefault="00F623DA" w:rsidP="00F623DA">
            <w:pPr>
              <w:rPr>
                <w:color w:val="000000" w:themeColor="text1"/>
                <w:sz w:val="22"/>
                <w:szCs w:val="22"/>
              </w:rPr>
            </w:pPr>
          </w:p>
        </w:tc>
      </w:tr>
    </w:tbl>
    <w:p w:rsidR="00F623DA" w:rsidRDefault="00F623DA" w:rsidP="00F623DA">
      <w:pPr>
        <w:rPr>
          <w:b/>
          <w:color w:val="000000" w:themeColor="text1"/>
        </w:rPr>
      </w:pPr>
      <w:r w:rsidRPr="00C05C8C">
        <w:rPr>
          <w:b/>
          <w:color w:val="000000" w:themeColor="text1"/>
        </w:rPr>
        <w:t xml:space="preserve">! </w:t>
      </w:r>
      <w:r w:rsidRPr="00C05C8C">
        <w:rPr>
          <w:color w:val="000000" w:themeColor="text1"/>
          <w:sz w:val="22"/>
          <w:szCs w:val="22"/>
        </w:rPr>
        <w:t>Pretendents var piedāvāt tehniskajās specifikācijās prasītajiem materiāliem ekvivalentas preces, kas iekļaujas tehniskajā specifikācijā norādītajās prasībās un pēc to tehniskajām un funkcionālajām īpašībām ir</w:t>
      </w:r>
    </w:p>
    <w:p w:rsidR="005F47A9" w:rsidRDefault="005F47A9" w:rsidP="00F623DA">
      <w:pPr>
        <w:pStyle w:val="Bezatstarpm"/>
        <w:rPr>
          <w:b/>
          <w:color w:val="000000" w:themeColor="text1"/>
          <w:sz w:val="22"/>
          <w:szCs w:val="22"/>
        </w:rPr>
      </w:pPr>
    </w:p>
    <w:p w:rsidR="00F623DA" w:rsidRPr="005F47A9" w:rsidRDefault="00F623DA" w:rsidP="00F623DA">
      <w:pPr>
        <w:pStyle w:val="Bezatstarpm"/>
        <w:rPr>
          <w:b/>
          <w:color w:val="000000" w:themeColor="text1"/>
          <w:sz w:val="22"/>
          <w:szCs w:val="22"/>
        </w:rPr>
      </w:pPr>
      <w:r w:rsidRPr="005F47A9">
        <w:rPr>
          <w:b/>
          <w:color w:val="000000" w:themeColor="text1"/>
          <w:sz w:val="22"/>
          <w:szCs w:val="22"/>
        </w:rPr>
        <w:t xml:space="preserve">Strāvas gredzeni (caurplūstošās strāvas mērītājs):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3377"/>
        <w:gridCol w:w="2835"/>
        <w:gridCol w:w="2551"/>
      </w:tblGrid>
      <w:tr w:rsidR="00F623DA" w:rsidRPr="005F47A9" w:rsidTr="00F623DA">
        <w:tc>
          <w:tcPr>
            <w:tcW w:w="876" w:type="dxa"/>
          </w:tcPr>
          <w:p w:rsidR="00F623DA" w:rsidRPr="005F47A9" w:rsidRDefault="00F623DA" w:rsidP="00F623DA">
            <w:pPr>
              <w:rPr>
                <w:b/>
                <w:color w:val="000000" w:themeColor="text1"/>
                <w:sz w:val="22"/>
                <w:szCs w:val="22"/>
              </w:rPr>
            </w:pPr>
            <w:proofErr w:type="spellStart"/>
            <w:r w:rsidRPr="005F47A9">
              <w:rPr>
                <w:b/>
                <w:color w:val="000000" w:themeColor="text1"/>
                <w:sz w:val="22"/>
                <w:szCs w:val="22"/>
              </w:rPr>
              <w:t>N.p.k</w:t>
            </w:r>
            <w:proofErr w:type="spellEnd"/>
            <w:r w:rsidRPr="005F47A9">
              <w:rPr>
                <w:b/>
                <w:color w:val="000000" w:themeColor="text1"/>
                <w:sz w:val="22"/>
                <w:szCs w:val="22"/>
              </w:rPr>
              <w:t>.</w:t>
            </w:r>
          </w:p>
        </w:tc>
        <w:tc>
          <w:tcPr>
            <w:tcW w:w="3377" w:type="dxa"/>
          </w:tcPr>
          <w:p w:rsidR="00F623DA" w:rsidRPr="005F47A9" w:rsidRDefault="00F623DA" w:rsidP="00F623DA">
            <w:pPr>
              <w:jc w:val="center"/>
              <w:rPr>
                <w:b/>
                <w:color w:val="000000" w:themeColor="text1"/>
                <w:sz w:val="22"/>
                <w:szCs w:val="22"/>
              </w:rPr>
            </w:pPr>
            <w:r w:rsidRPr="005F47A9">
              <w:rPr>
                <w:b/>
                <w:color w:val="000000" w:themeColor="text1"/>
                <w:sz w:val="22"/>
                <w:szCs w:val="22"/>
              </w:rPr>
              <w:t>Parametrs</w:t>
            </w:r>
          </w:p>
        </w:tc>
        <w:tc>
          <w:tcPr>
            <w:tcW w:w="2835" w:type="dxa"/>
          </w:tcPr>
          <w:p w:rsidR="00F623DA" w:rsidRPr="005F47A9" w:rsidRDefault="00F623DA" w:rsidP="00F623DA">
            <w:pPr>
              <w:jc w:val="center"/>
              <w:rPr>
                <w:b/>
                <w:color w:val="000000" w:themeColor="text1"/>
                <w:sz w:val="22"/>
                <w:szCs w:val="22"/>
              </w:rPr>
            </w:pPr>
            <w:r w:rsidRPr="005F47A9">
              <w:rPr>
                <w:b/>
                <w:color w:val="000000" w:themeColor="text1"/>
                <w:sz w:val="22"/>
                <w:szCs w:val="22"/>
              </w:rPr>
              <w:t>Prasītā struktūra</w:t>
            </w:r>
          </w:p>
        </w:tc>
        <w:tc>
          <w:tcPr>
            <w:tcW w:w="2551" w:type="dxa"/>
          </w:tcPr>
          <w:p w:rsidR="00F623DA" w:rsidRPr="005F47A9" w:rsidRDefault="00F623DA" w:rsidP="00F623DA">
            <w:pPr>
              <w:jc w:val="center"/>
              <w:rPr>
                <w:b/>
                <w:color w:val="000000" w:themeColor="text1"/>
                <w:sz w:val="22"/>
                <w:szCs w:val="22"/>
              </w:rPr>
            </w:pPr>
            <w:r w:rsidRPr="005F47A9">
              <w:rPr>
                <w:b/>
                <w:color w:val="000000" w:themeColor="text1"/>
                <w:sz w:val="22"/>
                <w:szCs w:val="22"/>
              </w:rPr>
              <w:t>Piedāvātais</w:t>
            </w:r>
          </w:p>
        </w:tc>
      </w:tr>
      <w:tr w:rsidR="00F623DA" w:rsidRPr="006A76F8" w:rsidTr="00F623DA">
        <w:tc>
          <w:tcPr>
            <w:tcW w:w="876" w:type="dxa"/>
            <w:vAlign w:val="center"/>
          </w:tcPr>
          <w:p w:rsidR="00F623DA" w:rsidRPr="005F47A9" w:rsidRDefault="00F623DA" w:rsidP="00F623DA">
            <w:pPr>
              <w:jc w:val="center"/>
              <w:rPr>
                <w:color w:val="000000" w:themeColor="text1"/>
                <w:sz w:val="22"/>
                <w:szCs w:val="22"/>
              </w:rPr>
            </w:pPr>
          </w:p>
        </w:tc>
        <w:tc>
          <w:tcPr>
            <w:tcW w:w="3377" w:type="dxa"/>
            <w:vAlign w:val="center"/>
          </w:tcPr>
          <w:p w:rsidR="00F623DA" w:rsidRPr="005F47A9" w:rsidRDefault="00F623DA" w:rsidP="00F623DA">
            <w:pPr>
              <w:rPr>
                <w:color w:val="000000" w:themeColor="text1"/>
                <w:sz w:val="22"/>
                <w:szCs w:val="22"/>
              </w:rPr>
            </w:pPr>
            <w:r w:rsidRPr="005F47A9">
              <w:rPr>
                <w:color w:val="000000" w:themeColor="text1"/>
                <w:sz w:val="22"/>
                <w:szCs w:val="22"/>
              </w:rPr>
              <w:t>Nosaukums, modelis, tips</w:t>
            </w:r>
          </w:p>
        </w:tc>
        <w:tc>
          <w:tcPr>
            <w:tcW w:w="2835" w:type="dxa"/>
            <w:vAlign w:val="center"/>
          </w:tcPr>
          <w:p w:rsidR="00F623DA" w:rsidRPr="006A76F8" w:rsidRDefault="00F623DA" w:rsidP="00F623DA">
            <w:pPr>
              <w:jc w:val="center"/>
              <w:rPr>
                <w:color w:val="000000" w:themeColor="text1"/>
                <w:sz w:val="22"/>
                <w:szCs w:val="22"/>
              </w:rPr>
            </w:pPr>
            <w:r w:rsidRPr="005F47A9">
              <w:rPr>
                <w:color w:val="000000" w:themeColor="text1"/>
                <w:sz w:val="22"/>
                <w:szCs w:val="22"/>
              </w:rPr>
              <w:t>-----</w:t>
            </w:r>
          </w:p>
        </w:tc>
        <w:tc>
          <w:tcPr>
            <w:tcW w:w="2551" w:type="dxa"/>
            <w:vAlign w:val="center"/>
          </w:tcPr>
          <w:p w:rsidR="00F623DA" w:rsidRPr="006A76F8" w:rsidRDefault="00F623DA" w:rsidP="00F623DA">
            <w:pPr>
              <w:rPr>
                <w:color w:val="000000" w:themeColor="text1"/>
                <w:sz w:val="22"/>
                <w:szCs w:val="22"/>
              </w:rPr>
            </w:pPr>
          </w:p>
        </w:tc>
      </w:tr>
      <w:tr w:rsidR="00F623DA" w:rsidRPr="006A76F8" w:rsidTr="00F623DA">
        <w:tc>
          <w:tcPr>
            <w:tcW w:w="876" w:type="dxa"/>
            <w:vAlign w:val="center"/>
          </w:tcPr>
          <w:p w:rsidR="00F623DA" w:rsidRPr="006A76F8" w:rsidRDefault="00F623DA" w:rsidP="00F623DA">
            <w:pPr>
              <w:jc w:val="center"/>
              <w:rPr>
                <w:color w:val="000000" w:themeColor="text1"/>
                <w:sz w:val="22"/>
                <w:szCs w:val="22"/>
              </w:rPr>
            </w:pPr>
          </w:p>
        </w:tc>
        <w:tc>
          <w:tcPr>
            <w:tcW w:w="3377" w:type="dxa"/>
            <w:vAlign w:val="center"/>
          </w:tcPr>
          <w:p w:rsidR="00F623DA" w:rsidRPr="006A76F8" w:rsidRDefault="00F623DA" w:rsidP="00F623DA">
            <w:pPr>
              <w:rPr>
                <w:color w:val="000000" w:themeColor="text1"/>
                <w:sz w:val="22"/>
                <w:szCs w:val="22"/>
              </w:rPr>
            </w:pPr>
            <w:r w:rsidRPr="006A76F8">
              <w:rPr>
                <w:color w:val="000000" w:themeColor="text1"/>
                <w:sz w:val="22"/>
                <w:szCs w:val="22"/>
              </w:rPr>
              <w:t>Ražotājs</w:t>
            </w:r>
          </w:p>
        </w:tc>
        <w:tc>
          <w:tcPr>
            <w:tcW w:w="2835" w:type="dxa"/>
            <w:vAlign w:val="center"/>
          </w:tcPr>
          <w:p w:rsidR="00F623DA" w:rsidRPr="006A76F8" w:rsidRDefault="00F623DA" w:rsidP="00F623DA">
            <w:pPr>
              <w:jc w:val="center"/>
              <w:rPr>
                <w:color w:val="000000" w:themeColor="text1"/>
                <w:sz w:val="22"/>
                <w:szCs w:val="22"/>
              </w:rPr>
            </w:pPr>
            <w:r w:rsidRPr="006A76F8">
              <w:rPr>
                <w:color w:val="000000" w:themeColor="text1"/>
                <w:sz w:val="22"/>
                <w:szCs w:val="22"/>
              </w:rPr>
              <w:t>-----</w:t>
            </w:r>
          </w:p>
        </w:tc>
        <w:tc>
          <w:tcPr>
            <w:tcW w:w="2551" w:type="dxa"/>
            <w:vAlign w:val="center"/>
          </w:tcPr>
          <w:p w:rsidR="00F623DA" w:rsidRPr="006A76F8" w:rsidRDefault="00F623DA" w:rsidP="00F623DA">
            <w:pPr>
              <w:rPr>
                <w:color w:val="000000" w:themeColor="text1"/>
                <w:sz w:val="22"/>
                <w:szCs w:val="22"/>
              </w:rPr>
            </w:pPr>
          </w:p>
        </w:tc>
      </w:tr>
      <w:tr w:rsidR="00F623DA" w:rsidRPr="006A76F8" w:rsidTr="00F623DA">
        <w:tc>
          <w:tcPr>
            <w:tcW w:w="876" w:type="dxa"/>
            <w:vAlign w:val="center"/>
          </w:tcPr>
          <w:p w:rsidR="00F623DA" w:rsidRPr="006A76F8" w:rsidRDefault="00F623DA" w:rsidP="00F623DA">
            <w:pPr>
              <w:jc w:val="center"/>
              <w:rPr>
                <w:color w:val="000000" w:themeColor="text1"/>
                <w:sz w:val="22"/>
                <w:szCs w:val="22"/>
              </w:rPr>
            </w:pPr>
          </w:p>
        </w:tc>
        <w:tc>
          <w:tcPr>
            <w:tcW w:w="3377" w:type="dxa"/>
            <w:vAlign w:val="center"/>
          </w:tcPr>
          <w:p w:rsidR="00F623DA" w:rsidRPr="006A76F8" w:rsidRDefault="00F623DA" w:rsidP="00F623DA">
            <w:pPr>
              <w:pStyle w:val="Sarakstarindkopa"/>
              <w:numPr>
                <w:ilvl w:val="0"/>
                <w:numId w:val="28"/>
              </w:numPr>
              <w:rPr>
                <w:b/>
                <w:color w:val="000000" w:themeColor="text1"/>
                <w:sz w:val="22"/>
                <w:szCs w:val="22"/>
              </w:rPr>
            </w:pPr>
            <w:r w:rsidRPr="006A76F8">
              <w:rPr>
                <w:b/>
                <w:color w:val="000000" w:themeColor="text1"/>
                <w:sz w:val="22"/>
                <w:szCs w:val="22"/>
              </w:rPr>
              <w:t>Tehniskās prasības</w:t>
            </w:r>
          </w:p>
        </w:tc>
        <w:tc>
          <w:tcPr>
            <w:tcW w:w="2835" w:type="dxa"/>
            <w:vAlign w:val="center"/>
          </w:tcPr>
          <w:p w:rsidR="00F623DA" w:rsidRPr="006A76F8" w:rsidRDefault="00F623DA" w:rsidP="00F623DA">
            <w:pPr>
              <w:rPr>
                <w:color w:val="000000" w:themeColor="text1"/>
                <w:sz w:val="22"/>
                <w:szCs w:val="22"/>
              </w:rPr>
            </w:pPr>
          </w:p>
        </w:tc>
        <w:tc>
          <w:tcPr>
            <w:tcW w:w="2551" w:type="dxa"/>
            <w:vAlign w:val="center"/>
          </w:tcPr>
          <w:p w:rsidR="00F623DA" w:rsidRPr="006A76F8" w:rsidRDefault="00F623DA" w:rsidP="00F623DA">
            <w:pPr>
              <w:rPr>
                <w:color w:val="000000" w:themeColor="text1"/>
                <w:sz w:val="22"/>
                <w:szCs w:val="22"/>
              </w:rPr>
            </w:pPr>
          </w:p>
        </w:tc>
      </w:tr>
      <w:tr w:rsidR="00F623DA" w:rsidRPr="006A76F8" w:rsidTr="00F623DA">
        <w:tc>
          <w:tcPr>
            <w:tcW w:w="876" w:type="dxa"/>
            <w:vAlign w:val="center"/>
          </w:tcPr>
          <w:p w:rsidR="00F623DA" w:rsidRPr="006A76F8" w:rsidRDefault="00F623DA" w:rsidP="00F623DA">
            <w:pPr>
              <w:jc w:val="center"/>
              <w:rPr>
                <w:color w:val="000000" w:themeColor="text1"/>
                <w:sz w:val="22"/>
                <w:szCs w:val="22"/>
              </w:rPr>
            </w:pPr>
            <w:r w:rsidRPr="006A76F8">
              <w:rPr>
                <w:color w:val="000000" w:themeColor="text1"/>
                <w:sz w:val="22"/>
                <w:szCs w:val="22"/>
              </w:rPr>
              <w:t>1.1.</w:t>
            </w:r>
          </w:p>
        </w:tc>
        <w:tc>
          <w:tcPr>
            <w:tcW w:w="3377" w:type="dxa"/>
            <w:vAlign w:val="center"/>
          </w:tcPr>
          <w:p w:rsidR="00F623DA" w:rsidRPr="006A76F8" w:rsidRDefault="00F623DA" w:rsidP="00F623DA">
            <w:pPr>
              <w:rPr>
                <w:color w:val="000000" w:themeColor="text1"/>
                <w:sz w:val="22"/>
                <w:szCs w:val="22"/>
              </w:rPr>
            </w:pPr>
            <w:r w:rsidRPr="006A76F8">
              <w:rPr>
                <w:color w:val="000000" w:themeColor="text1"/>
                <w:sz w:val="22"/>
                <w:szCs w:val="22"/>
              </w:rPr>
              <w:t>Gredzena iekšējais diametrs:</w:t>
            </w:r>
          </w:p>
        </w:tc>
        <w:tc>
          <w:tcPr>
            <w:tcW w:w="2835" w:type="dxa"/>
            <w:vAlign w:val="center"/>
          </w:tcPr>
          <w:p w:rsidR="00F623DA" w:rsidRPr="006A76F8" w:rsidRDefault="00F623DA" w:rsidP="00F623DA">
            <w:pPr>
              <w:rPr>
                <w:color w:val="000000" w:themeColor="text1"/>
                <w:sz w:val="22"/>
                <w:szCs w:val="22"/>
              </w:rPr>
            </w:pPr>
            <w:r w:rsidRPr="006A76F8">
              <w:rPr>
                <w:color w:val="000000" w:themeColor="text1"/>
                <w:sz w:val="22"/>
                <w:szCs w:val="22"/>
              </w:rPr>
              <w:t>16 mm</w:t>
            </w:r>
          </w:p>
        </w:tc>
        <w:tc>
          <w:tcPr>
            <w:tcW w:w="2551" w:type="dxa"/>
            <w:vAlign w:val="center"/>
          </w:tcPr>
          <w:p w:rsidR="00F623DA" w:rsidRPr="006A76F8" w:rsidRDefault="00F623DA" w:rsidP="00F623DA">
            <w:pPr>
              <w:rPr>
                <w:color w:val="000000" w:themeColor="text1"/>
                <w:sz w:val="22"/>
                <w:szCs w:val="22"/>
              </w:rPr>
            </w:pPr>
          </w:p>
        </w:tc>
      </w:tr>
      <w:tr w:rsidR="00F623DA" w:rsidRPr="006A76F8" w:rsidTr="00F623DA">
        <w:tc>
          <w:tcPr>
            <w:tcW w:w="876" w:type="dxa"/>
            <w:vAlign w:val="center"/>
          </w:tcPr>
          <w:p w:rsidR="00F623DA" w:rsidRPr="006A76F8" w:rsidRDefault="00F623DA" w:rsidP="00F623DA">
            <w:pPr>
              <w:jc w:val="center"/>
              <w:rPr>
                <w:color w:val="000000" w:themeColor="text1"/>
                <w:sz w:val="22"/>
                <w:szCs w:val="22"/>
              </w:rPr>
            </w:pPr>
            <w:r w:rsidRPr="006A76F8">
              <w:rPr>
                <w:color w:val="000000" w:themeColor="text1"/>
                <w:sz w:val="22"/>
                <w:szCs w:val="22"/>
              </w:rPr>
              <w:t>1.2.</w:t>
            </w:r>
          </w:p>
        </w:tc>
        <w:tc>
          <w:tcPr>
            <w:tcW w:w="3377" w:type="dxa"/>
            <w:vAlign w:val="center"/>
          </w:tcPr>
          <w:p w:rsidR="00F623DA" w:rsidRPr="006A76F8" w:rsidRDefault="00F623DA" w:rsidP="00F623DA">
            <w:pPr>
              <w:rPr>
                <w:color w:val="000000" w:themeColor="text1"/>
                <w:sz w:val="22"/>
                <w:szCs w:val="22"/>
              </w:rPr>
            </w:pPr>
            <w:r w:rsidRPr="006A76F8">
              <w:rPr>
                <w:color w:val="000000" w:themeColor="text1"/>
                <w:sz w:val="22"/>
                <w:szCs w:val="22"/>
              </w:rPr>
              <w:t>Darba frekvences diapazons</w:t>
            </w:r>
          </w:p>
        </w:tc>
        <w:tc>
          <w:tcPr>
            <w:tcW w:w="2835" w:type="dxa"/>
            <w:vAlign w:val="center"/>
          </w:tcPr>
          <w:p w:rsidR="00F623DA" w:rsidRPr="006A76F8" w:rsidRDefault="00F623DA" w:rsidP="00F623DA">
            <w:pPr>
              <w:rPr>
                <w:color w:val="000000" w:themeColor="text1"/>
                <w:sz w:val="22"/>
                <w:szCs w:val="22"/>
              </w:rPr>
            </w:pPr>
            <w:r w:rsidRPr="006A76F8">
              <w:rPr>
                <w:color w:val="000000" w:themeColor="text1"/>
                <w:sz w:val="22"/>
                <w:szCs w:val="22"/>
              </w:rPr>
              <w:t xml:space="preserve">50 – 400 Hz </w:t>
            </w:r>
          </w:p>
        </w:tc>
        <w:tc>
          <w:tcPr>
            <w:tcW w:w="2551" w:type="dxa"/>
            <w:vAlign w:val="center"/>
          </w:tcPr>
          <w:p w:rsidR="00F623DA" w:rsidRPr="006A76F8" w:rsidRDefault="00F623DA" w:rsidP="00F623DA">
            <w:pPr>
              <w:rPr>
                <w:color w:val="000000" w:themeColor="text1"/>
                <w:sz w:val="22"/>
                <w:szCs w:val="22"/>
              </w:rPr>
            </w:pPr>
          </w:p>
        </w:tc>
      </w:tr>
      <w:tr w:rsidR="00F623DA" w:rsidRPr="006A76F8" w:rsidTr="00F623DA">
        <w:tc>
          <w:tcPr>
            <w:tcW w:w="876" w:type="dxa"/>
            <w:vAlign w:val="center"/>
          </w:tcPr>
          <w:p w:rsidR="00F623DA" w:rsidRPr="006A76F8" w:rsidRDefault="00F623DA" w:rsidP="00F623DA">
            <w:pPr>
              <w:jc w:val="center"/>
              <w:rPr>
                <w:color w:val="000000" w:themeColor="text1"/>
                <w:sz w:val="22"/>
                <w:szCs w:val="22"/>
              </w:rPr>
            </w:pPr>
            <w:r w:rsidRPr="006A76F8">
              <w:rPr>
                <w:color w:val="000000" w:themeColor="text1"/>
                <w:sz w:val="22"/>
                <w:szCs w:val="22"/>
              </w:rPr>
              <w:t>1.3.</w:t>
            </w:r>
          </w:p>
        </w:tc>
        <w:tc>
          <w:tcPr>
            <w:tcW w:w="3377" w:type="dxa"/>
            <w:vAlign w:val="center"/>
          </w:tcPr>
          <w:p w:rsidR="00F623DA" w:rsidRPr="006A76F8" w:rsidRDefault="00F623DA" w:rsidP="00F623DA">
            <w:pPr>
              <w:rPr>
                <w:color w:val="000000" w:themeColor="text1"/>
                <w:sz w:val="22"/>
                <w:szCs w:val="22"/>
              </w:rPr>
            </w:pPr>
            <w:r w:rsidRPr="006A76F8">
              <w:rPr>
                <w:color w:val="000000" w:themeColor="text1"/>
                <w:sz w:val="22"/>
                <w:szCs w:val="22"/>
              </w:rPr>
              <w:t>Darba temperatūra:</w:t>
            </w:r>
          </w:p>
        </w:tc>
        <w:tc>
          <w:tcPr>
            <w:tcW w:w="2835" w:type="dxa"/>
            <w:vAlign w:val="center"/>
          </w:tcPr>
          <w:p w:rsidR="00F623DA" w:rsidRPr="006A76F8" w:rsidRDefault="00F623DA" w:rsidP="00F623DA">
            <w:pPr>
              <w:rPr>
                <w:color w:val="000000" w:themeColor="text1"/>
                <w:sz w:val="22"/>
                <w:szCs w:val="22"/>
              </w:rPr>
            </w:pPr>
            <w:r w:rsidRPr="006A76F8">
              <w:rPr>
                <w:color w:val="000000" w:themeColor="text1"/>
                <w:sz w:val="22"/>
                <w:szCs w:val="22"/>
              </w:rPr>
              <w:t>-15</w:t>
            </w:r>
            <w:r w:rsidRPr="006A76F8">
              <w:rPr>
                <w:color w:val="000000" w:themeColor="text1"/>
                <w:sz w:val="22"/>
                <w:szCs w:val="22"/>
                <w:vertAlign w:val="superscript"/>
              </w:rPr>
              <w:t xml:space="preserve">0 </w:t>
            </w:r>
            <w:r w:rsidRPr="006A76F8">
              <w:rPr>
                <w:color w:val="000000" w:themeColor="text1"/>
                <w:sz w:val="22"/>
                <w:szCs w:val="22"/>
              </w:rPr>
              <w:t>C līdz +60</w:t>
            </w:r>
            <w:r w:rsidRPr="006A76F8">
              <w:rPr>
                <w:color w:val="000000" w:themeColor="text1"/>
                <w:sz w:val="22"/>
                <w:szCs w:val="22"/>
                <w:vertAlign w:val="superscript"/>
              </w:rPr>
              <w:t xml:space="preserve">0 </w:t>
            </w:r>
            <w:r w:rsidRPr="006A76F8">
              <w:rPr>
                <w:color w:val="000000" w:themeColor="text1"/>
                <w:sz w:val="22"/>
                <w:szCs w:val="22"/>
              </w:rPr>
              <w:t>C</w:t>
            </w:r>
          </w:p>
        </w:tc>
        <w:tc>
          <w:tcPr>
            <w:tcW w:w="2551" w:type="dxa"/>
            <w:vAlign w:val="center"/>
          </w:tcPr>
          <w:p w:rsidR="00F623DA" w:rsidRPr="006A76F8" w:rsidRDefault="00F623DA" w:rsidP="00F623DA">
            <w:pPr>
              <w:rPr>
                <w:color w:val="000000" w:themeColor="text1"/>
                <w:sz w:val="22"/>
                <w:szCs w:val="22"/>
              </w:rPr>
            </w:pPr>
          </w:p>
        </w:tc>
      </w:tr>
      <w:tr w:rsidR="00F623DA" w:rsidRPr="006A76F8" w:rsidTr="00F623DA">
        <w:tc>
          <w:tcPr>
            <w:tcW w:w="876" w:type="dxa"/>
            <w:vAlign w:val="center"/>
          </w:tcPr>
          <w:p w:rsidR="00F623DA" w:rsidRPr="006A76F8" w:rsidRDefault="00F623DA" w:rsidP="00F623DA">
            <w:pPr>
              <w:jc w:val="center"/>
              <w:rPr>
                <w:color w:val="000000" w:themeColor="text1"/>
                <w:sz w:val="22"/>
                <w:szCs w:val="22"/>
              </w:rPr>
            </w:pPr>
            <w:r w:rsidRPr="006A76F8">
              <w:rPr>
                <w:color w:val="000000" w:themeColor="text1"/>
                <w:sz w:val="22"/>
                <w:szCs w:val="22"/>
              </w:rPr>
              <w:t>1.4.</w:t>
            </w:r>
          </w:p>
        </w:tc>
        <w:tc>
          <w:tcPr>
            <w:tcW w:w="3377" w:type="dxa"/>
            <w:vAlign w:val="center"/>
          </w:tcPr>
          <w:p w:rsidR="00F623DA" w:rsidRPr="006A76F8" w:rsidRDefault="00F623DA" w:rsidP="00F623DA">
            <w:pPr>
              <w:rPr>
                <w:color w:val="000000" w:themeColor="text1"/>
                <w:sz w:val="22"/>
                <w:szCs w:val="22"/>
              </w:rPr>
            </w:pPr>
            <w:r w:rsidRPr="006A76F8">
              <w:rPr>
                <w:color w:val="000000" w:themeColor="text1"/>
                <w:sz w:val="22"/>
                <w:szCs w:val="22"/>
              </w:rPr>
              <w:t>Maksimālā sākuma strāva:</w:t>
            </w:r>
          </w:p>
        </w:tc>
        <w:tc>
          <w:tcPr>
            <w:tcW w:w="2835" w:type="dxa"/>
            <w:vAlign w:val="center"/>
          </w:tcPr>
          <w:p w:rsidR="00F623DA" w:rsidRPr="006A76F8" w:rsidRDefault="00F623DA" w:rsidP="00F623DA">
            <w:pPr>
              <w:rPr>
                <w:color w:val="000000" w:themeColor="text1"/>
                <w:sz w:val="22"/>
                <w:szCs w:val="22"/>
              </w:rPr>
            </w:pPr>
            <w:r w:rsidRPr="006A76F8">
              <w:rPr>
                <w:color w:val="000000" w:themeColor="text1"/>
                <w:sz w:val="22"/>
                <w:szCs w:val="22"/>
              </w:rPr>
              <w:t>spriegums 5000 V (AC – maiņstrāva)</w:t>
            </w:r>
          </w:p>
        </w:tc>
        <w:tc>
          <w:tcPr>
            <w:tcW w:w="2551" w:type="dxa"/>
            <w:vAlign w:val="center"/>
          </w:tcPr>
          <w:p w:rsidR="00F623DA" w:rsidRPr="006A76F8" w:rsidRDefault="00F623DA" w:rsidP="00F623DA">
            <w:pPr>
              <w:rPr>
                <w:color w:val="000000" w:themeColor="text1"/>
                <w:sz w:val="22"/>
                <w:szCs w:val="22"/>
              </w:rPr>
            </w:pPr>
          </w:p>
        </w:tc>
      </w:tr>
      <w:tr w:rsidR="00F623DA" w:rsidRPr="006A76F8" w:rsidTr="00F623DA">
        <w:tc>
          <w:tcPr>
            <w:tcW w:w="876" w:type="dxa"/>
            <w:vAlign w:val="center"/>
          </w:tcPr>
          <w:p w:rsidR="00F623DA" w:rsidRPr="006A76F8" w:rsidRDefault="00F623DA" w:rsidP="00F623DA">
            <w:pPr>
              <w:jc w:val="center"/>
              <w:rPr>
                <w:color w:val="000000" w:themeColor="text1"/>
                <w:sz w:val="22"/>
                <w:szCs w:val="22"/>
              </w:rPr>
            </w:pPr>
            <w:r w:rsidRPr="006A76F8">
              <w:rPr>
                <w:color w:val="000000" w:themeColor="text1"/>
                <w:sz w:val="22"/>
                <w:szCs w:val="22"/>
              </w:rPr>
              <w:t>1.5.</w:t>
            </w:r>
          </w:p>
        </w:tc>
        <w:tc>
          <w:tcPr>
            <w:tcW w:w="3377" w:type="dxa"/>
            <w:vAlign w:val="center"/>
          </w:tcPr>
          <w:p w:rsidR="00F623DA" w:rsidRPr="006A76F8" w:rsidRDefault="00F623DA" w:rsidP="00F623DA">
            <w:pPr>
              <w:rPr>
                <w:color w:val="000000" w:themeColor="text1"/>
                <w:sz w:val="22"/>
                <w:szCs w:val="22"/>
              </w:rPr>
            </w:pPr>
            <w:r w:rsidRPr="006A76F8">
              <w:rPr>
                <w:color w:val="000000" w:themeColor="text1"/>
                <w:sz w:val="22"/>
                <w:szCs w:val="22"/>
              </w:rPr>
              <w:t>Maksimālais sākuma spriegums:</w:t>
            </w:r>
          </w:p>
        </w:tc>
        <w:tc>
          <w:tcPr>
            <w:tcW w:w="2835" w:type="dxa"/>
            <w:vAlign w:val="center"/>
          </w:tcPr>
          <w:p w:rsidR="00F623DA" w:rsidRPr="006A76F8" w:rsidRDefault="00F623DA" w:rsidP="00F623DA">
            <w:pPr>
              <w:rPr>
                <w:color w:val="000000" w:themeColor="text1"/>
                <w:sz w:val="22"/>
                <w:szCs w:val="22"/>
              </w:rPr>
            </w:pPr>
            <w:r w:rsidRPr="006A76F8">
              <w:rPr>
                <w:color w:val="000000" w:themeColor="text1"/>
                <w:sz w:val="22"/>
                <w:szCs w:val="22"/>
              </w:rPr>
              <w:t>5A līdz 600A (AC – maiņstrāva)</w:t>
            </w:r>
          </w:p>
        </w:tc>
        <w:tc>
          <w:tcPr>
            <w:tcW w:w="2551" w:type="dxa"/>
            <w:vAlign w:val="center"/>
          </w:tcPr>
          <w:p w:rsidR="00F623DA" w:rsidRPr="006A76F8" w:rsidRDefault="00F623DA" w:rsidP="00F623DA">
            <w:pPr>
              <w:rPr>
                <w:color w:val="000000" w:themeColor="text1"/>
                <w:sz w:val="22"/>
                <w:szCs w:val="22"/>
              </w:rPr>
            </w:pPr>
          </w:p>
        </w:tc>
      </w:tr>
      <w:tr w:rsidR="00F623DA" w:rsidRPr="006A76F8" w:rsidTr="00F623DA">
        <w:tc>
          <w:tcPr>
            <w:tcW w:w="876" w:type="dxa"/>
            <w:vAlign w:val="center"/>
          </w:tcPr>
          <w:p w:rsidR="00F623DA" w:rsidRPr="006A76F8" w:rsidRDefault="00F623DA" w:rsidP="00F623DA">
            <w:pPr>
              <w:jc w:val="center"/>
              <w:rPr>
                <w:color w:val="000000" w:themeColor="text1"/>
                <w:sz w:val="22"/>
                <w:szCs w:val="22"/>
              </w:rPr>
            </w:pPr>
            <w:r w:rsidRPr="006A76F8">
              <w:rPr>
                <w:color w:val="000000" w:themeColor="text1"/>
                <w:sz w:val="22"/>
                <w:szCs w:val="22"/>
              </w:rPr>
              <w:t>1.6.</w:t>
            </w:r>
          </w:p>
        </w:tc>
        <w:tc>
          <w:tcPr>
            <w:tcW w:w="3377" w:type="dxa"/>
            <w:vAlign w:val="center"/>
          </w:tcPr>
          <w:p w:rsidR="00F623DA" w:rsidRPr="006A76F8" w:rsidRDefault="00F623DA" w:rsidP="00F623DA">
            <w:pPr>
              <w:rPr>
                <w:color w:val="000000" w:themeColor="text1"/>
                <w:sz w:val="22"/>
                <w:szCs w:val="22"/>
              </w:rPr>
            </w:pPr>
            <w:r w:rsidRPr="006A76F8">
              <w:rPr>
                <w:color w:val="000000" w:themeColor="text1"/>
                <w:sz w:val="22"/>
                <w:szCs w:val="22"/>
              </w:rPr>
              <w:t>Nominālā strāva:</w:t>
            </w:r>
          </w:p>
        </w:tc>
        <w:tc>
          <w:tcPr>
            <w:tcW w:w="2835" w:type="dxa"/>
            <w:vAlign w:val="center"/>
          </w:tcPr>
          <w:p w:rsidR="00F623DA" w:rsidRPr="006A76F8" w:rsidRDefault="00F623DA" w:rsidP="00F623DA">
            <w:pPr>
              <w:rPr>
                <w:color w:val="000000" w:themeColor="text1"/>
                <w:sz w:val="22"/>
                <w:szCs w:val="22"/>
              </w:rPr>
            </w:pPr>
            <w:r w:rsidRPr="006A76F8">
              <w:rPr>
                <w:color w:val="000000" w:themeColor="text1"/>
                <w:sz w:val="22"/>
                <w:szCs w:val="22"/>
              </w:rPr>
              <w:t>100A</w:t>
            </w:r>
          </w:p>
        </w:tc>
        <w:tc>
          <w:tcPr>
            <w:tcW w:w="2551" w:type="dxa"/>
            <w:vAlign w:val="center"/>
          </w:tcPr>
          <w:p w:rsidR="00F623DA" w:rsidRPr="006A76F8" w:rsidRDefault="00F623DA" w:rsidP="00F623DA">
            <w:pPr>
              <w:rPr>
                <w:color w:val="000000" w:themeColor="text1"/>
                <w:sz w:val="22"/>
                <w:szCs w:val="22"/>
              </w:rPr>
            </w:pPr>
          </w:p>
        </w:tc>
      </w:tr>
      <w:tr w:rsidR="00F623DA" w:rsidRPr="006A76F8" w:rsidTr="00F623DA">
        <w:tc>
          <w:tcPr>
            <w:tcW w:w="876" w:type="dxa"/>
            <w:vAlign w:val="center"/>
          </w:tcPr>
          <w:p w:rsidR="00F623DA" w:rsidRPr="006A76F8" w:rsidRDefault="00F623DA" w:rsidP="00F623DA">
            <w:pPr>
              <w:jc w:val="center"/>
              <w:rPr>
                <w:color w:val="000000" w:themeColor="text1"/>
                <w:sz w:val="22"/>
                <w:szCs w:val="22"/>
              </w:rPr>
            </w:pPr>
            <w:r w:rsidRPr="006A76F8">
              <w:rPr>
                <w:color w:val="000000" w:themeColor="text1"/>
                <w:sz w:val="22"/>
                <w:szCs w:val="22"/>
              </w:rPr>
              <w:t>1.7.</w:t>
            </w:r>
          </w:p>
        </w:tc>
        <w:tc>
          <w:tcPr>
            <w:tcW w:w="3377" w:type="dxa"/>
            <w:vAlign w:val="center"/>
          </w:tcPr>
          <w:p w:rsidR="00F623DA" w:rsidRPr="006A76F8" w:rsidRDefault="00F623DA" w:rsidP="00F623DA">
            <w:pPr>
              <w:rPr>
                <w:color w:val="000000" w:themeColor="text1"/>
                <w:sz w:val="22"/>
                <w:szCs w:val="22"/>
              </w:rPr>
            </w:pPr>
            <w:r w:rsidRPr="006A76F8">
              <w:rPr>
                <w:color w:val="000000" w:themeColor="text1"/>
                <w:sz w:val="22"/>
                <w:szCs w:val="22"/>
              </w:rPr>
              <w:t>Izolācijas strāva:</w:t>
            </w:r>
          </w:p>
        </w:tc>
        <w:tc>
          <w:tcPr>
            <w:tcW w:w="2835" w:type="dxa"/>
            <w:vAlign w:val="center"/>
          </w:tcPr>
          <w:p w:rsidR="00F623DA" w:rsidRPr="006A76F8" w:rsidRDefault="00F623DA" w:rsidP="00F623DA">
            <w:pPr>
              <w:rPr>
                <w:color w:val="000000" w:themeColor="text1"/>
                <w:sz w:val="22"/>
                <w:szCs w:val="22"/>
              </w:rPr>
            </w:pPr>
            <w:r w:rsidRPr="006A76F8">
              <w:rPr>
                <w:color w:val="000000" w:themeColor="text1"/>
                <w:sz w:val="22"/>
                <w:szCs w:val="22"/>
              </w:rPr>
              <w:t>spriegums 600 V (AC – maiņstrāva)</w:t>
            </w:r>
          </w:p>
        </w:tc>
        <w:tc>
          <w:tcPr>
            <w:tcW w:w="2551" w:type="dxa"/>
            <w:vAlign w:val="center"/>
          </w:tcPr>
          <w:p w:rsidR="00F623DA" w:rsidRPr="006A76F8" w:rsidRDefault="00F623DA" w:rsidP="00F623DA">
            <w:pPr>
              <w:rPr>
                <w:color w:val="000000" w:themeColor="text1"/>
                <w:sz w:val="22"/>
                <w:szCs w:val="22"/>
              </w:rPr>
            </w:pPr>
          </w:p>
        </w:tc>
      </w:tr>
      <w:tr w:rsidR="00F623DA" w:rsidRPr="006A76F8" w:rsidTr="00F623DA">
        <w:tc>
          <w:tcPr>
            <w:tcW w:w="876" w:type="dxa"/>
            <w:vAlign w:val="center"/>
          </w:tcPr>
          <w:p w:rsidR="00F623DA" w:rsidRPr="006A76F8" w:rsidRDefault="00F623DA" w:rsidP="00F623DA">
            <w:pPr>
              <w:jc w:val="center"/>
              <w:rPr>
                <w:color w:val="000000" w:themeColor="text1"/>
                <w:sz w:val="22"/>
                <w:szCs w:val="22"/>
              </w:rPr>
            </w:pPr>
            <w:r w:rsidRPr="006A76F8">
              <w:rPr>
                <w:color w:val="000000" w:themeColor="text1"/>
                <w:sz w:val="22"/>
                <w:szCs w:val="22"/>
              </w:rPr>
              <w:t>1.8.</w:t>
            </w:r>
          </w:p>
        </w:tc>
        <w:tc>
          <w:tcPr>
            <w:tcW w:w="3377" w:type="dxa"/>
            <w:vAlign w:val="center"/>
          </w:tcPr>
          <w:p w:rsidR="00F623DA" w:rsidRPr="006A76F8" w:rsidRDefault="00F623DA" w:rsidP="00F623DA">
            <w:pPr>
              <w:rPr>
                <w:color w:val="000000" w:themeColor="text1"/>
                <w:sz w:val="22"/>
                <w:szCs w:val="22"/>
              </w:rPr>
            </w:pPr>
            <w:r w:rsidRPr="006A76F8">
              <w:rPr>
                <w:color w:val="000000" w:themeColor="text1"/>
                <w:sz w:val="22"/>
                <w:szCs w:val="22"/>
              </w:rPr>
              <w:t>Nominālais spriegums:</w:t>
            </w:r>
          </w:p>
        </w:tc>
        <w:tc>
          <w:tcPr>
            <w:tcW w:w="2835" w:type="dxa"/>
            <w:vAlign w:val="center"/>
          </w:tcPr>
          <w:p w:rsidR="00F623DA" w:rsidRPr="006A76F8" w:rsidRDefault="00F623DA" w:rsidP="00F623DA">
            <w:pPr>
              <w:rPr>
                <w:color w:val="000000" w:themeColor="text1"/>
                <w:sz w:val="22"/>
                <w:szCs w:val="22"/>
              </w:rPr>
            </w:pPr>
          </w:p>
        </w:tc>
        <w:tc>
          <w:tcPr>
            <w:tcW w:w="2551" w:type="dxa"/>
            <w:vAlign w:val="center"/>
          </w:tcPr>
          <w:p w:rsidR="00F623DA" w:rsidRPr="006A76F8" w:rsidRDefault="00F623DA" w:rsidP="00F623DA">
            <w:pPr>
              <w:rPr>
                <w:color w:val="000000" w:themeColor="text1"/>
                <w:sz w:val="22"/>
                <w:szCs w:val="22"/>
              </w:rPr>
            </w:pPr>
          </w:p>
        </w:tc>
      </w:tr>
      <w:tr w:rsidR="00F623DA" w:rsidRPr="006A76F8" w:rsidTr="00F623DA">
        <w:tc>
          <w:tcPr>
            <w:tcW w:w="876" w:type="dxa"/>
            <w:vAlign w:val="center"/>
          </w:tcPr>
          <w:p w:rsidR="00F623DA" w:rsidRPr="006A76F8" w:rsidRDefault="00F623DA" w:rsidP="00F623DA">
            <w:pPr>
              <w:jc w:val="center"/>
              <w:rPr>
                <w:color w:val="000000" w:themeColor="text1"/>
                <w:sz w:val="22"/>
                <w:szCs w:val="22"/>
              </w:rPr>
            </w:pPr>
            <w:r w:rsidRPr="006A76F8">
              <w:rPr>
                <w:color w:val="000000" w:themeColor="text1"/>
                <w:sz w:val="22"/>
                <w:szCs w:val="22"/>
              </w:rPr>
              <w:t>1.9.</w:t>
            </w:r>
          </w:p>
        </w:tc>
        <w:tc>
          <w:tcPr>
            <w:tcW w:w="3377" w:type="dxa"/>
            <w:vAlign w:val="center"/>
          </w:tcPr>
          <w:p w:rsidR="00F623DA" w:rsidRPr="006A76F8" w:rsidRDefault="00F623DA" w:rsidP="00F623DA">
            <w:pPr>
              <w:rPr>
                <w:color w:val="000000" w:themeColor="text1"/>
                <w:sz w:val="22"/>
                <w:szCs w:val="22"/>
              </w:rPr>
            </w:pPr>
            <w:r w:rsidRPr="006A76F8">
              <w:rPr>
                <w:color w:val="000000" w:themeColor="text1"/>
                <w:sz w:val="22"/>
                <w:szCs w:val="22"/>
              </w:rPr>
              <w:t>Izeja:</w:t>
            </w:r>
          </w:p>
        </w:tc>
        <w:tc>
          <w:tcPr>
            <w:tcW w:w="2835" w:type="dxa"/>
            <w:vAlign w:val="center"/>
          </w:tcPr>
          <w:p w:rsidR="00F623DA" w:rsidRPr="006A76F8" w:rsidRDefault="00F623DA" w:rsidP="00F623DA">
            <w:pPr>
              <w:rPr>
                <w:color w:val="000000" w:themeColor="text1"/>
                <w:sz w:val="22"/>
                <w:szCs w:val="22"/>
              </w:rPr>
            </w:pPr>
            <w:r w:rsidRPr="006A76F8">
              <w:rPr>
                <w:color w:val="000000" w:themeColor="text1"/>
                <w:sz w:val="22"/>
                <w:szCs w:val="22"/>
              </w:rPr>
              <w:t>0,333V pie nominālā sprieguma</w:t>
            </w:r>
          </w:p>
        </w:tc>
        <w:tc>
          <w:tcPr>
            <w:tcW w:w="2551" w:type="dxa"/>
            <w:vAlign w:val="center"/>
          </w:tcPr>
          <w:p w:rsidR="00F623DA" w:rsidRPr="006A76F8" w:rsidRDefault="00F623DA" w:rsidP="00F623DA">
            <w:pPr>
              <w:rPr>
                <w:color w:val="000000" w:themeColor="text1"/>
                <w:sz w:val="22"/>
                <w:szCs w:val="22"/>
              </w:rPr>
            </w:pPr>
          </w:p>
        </w:tc>
      </w:tr>
      <w:tr w:rsidR="00F623DA" w:rsidRPr="006A76F8" w:rsidTr="00F623DA">
        <w:tc>
          <w:tcPr>
            <w:tcW w:w="876" w:type="dxa"/>
            <w:vAlign w:val="center"/>
          </w:tcPr>
          <w:p w:rsidR="00F623DA" w:rsidRPr="006A76F8" w:rsidRDefault="00F623DA" w:rsidP="00F623DA">
            <w:pPr>
              <w:jc w:val="center"/>
              <w:rPr>
                <w:color w:val="000000" w:themeColor="text1"/>
                <w:sz w:val="22"/>
                <w:szCs w:val="22"/>
              </w:rPr>
            </w:pPr>
            <w:r w:rsidRPr="006A76F8">
              <w:rPr>
                <w:color w:val="000000" w:themeColor="text1"/>
                <w:sz w:val="22"/>
                <w:szCs w:val="22"/>
              </w:rPr>
              <w:t>1.10.</w:t>
            </w:r>
          </w:p>
        </w:tc>
        <w:tc>
          <w:tcPr>
            <w:tcW w:w="3377" w:type="dxa"/>
            <w:vAlign w:val="center"/>
          </w:tcPr>
          <w:p w:rsidR="00F623DA" w:rsidRPr="006A76F8" w:rsidRDefault="00F623DA" w:rsidP="00F623DA">
            <w:pPr>
              <w:ind w:left="9"/>
              <w:jc w:val="both"/>
              <w:rPr>
                <w:color w:val="000000" w:themeColor="text1"/>
                <w:sz w:val="22"/>
                <w:szCs w:val="22"/>
              </w:rPr>
            </w:pPr>
            <w:r w:rsidRPr="006A76F8">
              <w:rPr>
                <w:color w:val="000000" w:themeColor="text1"/>
                <w:sz w:val="22"/>
                <w:szCs w:val="22"/>
              </w:rPr>
              <w:t>Precizitāte;</w:t>
            </w:r>
          </w:p>
        </w:tc>
        <w:tc>
          <w:tcPr>
            <w:tcW w:w="2835" w:type="dxa"/>
            <w:vAlign w:val="center"/>
          </w:tcPr>
          <w:p w:rsidR="00F623DA" w:rsidRPr="006A76F8" w:rsidRDefault="00F623DA" w:rsidP="00F623DA">
            <w:pPr>
              <w:rPr>
                <w:color w:val="000000" w:themeColor="text1"/>
                <w:sz w:val="22"/>
                <w:szCs w:val="22"/>
              </w:rPr>
            </w:pPr>
            <w:r w:rsidRPr="006A76F8">
              <w:rPr>
                <w:color w:val="000000" w:themeColor="text1"/>
                <w:sz w:val="22"/>
                <w:szCs w:val="22"/>
              </w:rPr>
              <w:t>+/- 1%</w:t>
            </w:r>
          </w:p>
        </w:tc>
        <w:tc>
          <w:tcPr>
            <w:tcW w:w="2551" w:type="dxa"/>
            <w:vAlign w:val="center"/>
          </w:tcPr>
          <w:p w:rsidR="00F623DA" w:rsidRPr="006A76F8" w:rsidRDefault="00F623DA" w:rsidP="00F623DA">
            <w:pPr>
              <w:rPr>
                <w:color w:val="000000" w:themeColor="text1"/>
                <w:sz w:val="22"/>
                <w:szCs w:val="22"/>
              </w:rPr>
            </w:pPr>
          </w:p>
        </w:tc>
      </w:tr>
      <w:tr w:rsidR="00F623DA" w:rsidRPr="006A76F8" w:rsidTr="00F623DA">
        <w:tc>
          <w:tcPr>
            <w:tcW w:w="876" w:type="dxa"/>
            <w:vAlign w:val="center"/>
          </w:tcPr>
          <w:p w:rsidR="00F623DA" w:rsidRPr="006A76F8" w:rsidRDefault="00F623DA" w:rsidP="00F623DA">
            <w:pPr>
              <w:jc w:val="center"/>
              <w:rPr>
                <w:color w:val="000000" w:themeColor="text1"/>
                <w:sz w:val="22"/>
                <w:szCs w:val="22"/>
              </w:rPr>
            </w:pPr>
            <w:r w:rsidRPr="006A76F8">
              <w:rPr>
                <w:color w:val="000000" w:themeColor="text1"/>
                <w:sz w:val="22"/>
                <w:szCs w:val="22"/>
              </w:rPr>
              <w:t>1.11.</w:t>
            </w:r>
          </w:p>
        </w:tc>
        <w:tc>
          <w:tcPr>
            <w:tcW w:w="3377" w:type="dxa"/>
            <w:vAlign w:val="center"/>
          </w:tcPr>
          <w:p w:rsidR="00F623DA" w:rsidRPr="006A76F8" w:rsidRDefault="00F623DA" w:rsidP="00F623DA">
            <w:pPr>
              <w:ind w:left="9"/>
              <w:rPr>
                <w:color w:val="000000" w:themeColor="text1"/>
                <w:sz w:val="22"/>
                <w:szCs w:val="22"/>
              </w:rPr>
            </w:pPr>
            <w:r w:rsidRPr="006A76F8">
              <w:rPr>
                <w:color w:val="000000" w:themeColor="text1"/>
                <w:sz w:val="22"/>
                <w:szCs w:val="22"/>
              </w:rPr>
              <w:t>Kabelis:</w:t>
            </w:r>
          </w:p>
        </w:tc>
        <w:tc>
          <w:tcPr>
            <w:tcW w:w="2835" w:type="dxa"/>
            <w:vAlign w:val="center"/>
          </w:tcPr>
          <w:p w:rsidR="00F623DA" w:rsidRPr="006A76F8" w:rsidRDefault="00F623DA" w:rsidP="00F623DA">
            <w:pPr>
              <w:rPr>
                <w:color w:val="000000" w:themeColor="text1"/>
                <w:sz w:val="22"/>
                <w:szCs w:val="22"/>
              </w:rPr>
            </w:pPr>
          </w:p>
        </w:tc>
        <w:tc>
          <w:tcPr>
            <w:tcW w:w="2551" w:type="dxa"/>
            <w:vAlign w:val="center"/>
          </w:tcPr>
          <w:p w:rsidR="00F623DA" w:rsidRPr="006A76F8" w:rsidRDefault="00F623DA" w:rsidP="00F623DA">
            <w:pPr>
              <w:rPr>
                <w:color w:val="000000" w:themeColor="text1"/>
                <w:sz w:val="22"/>
                <w:szCs w:val="22"/>
              </w:rPr>
            </w:pPr>
          </w:p>
        </w:tc>
      </w:tr>
      <w:tr w:rsidR="00F623DA" w:rsidRPr="006A76F8" w:rsidTr="00F623DA">
        <w:tc>
          <w:tcPr>
            <w:tcW w:w="876" w:type="dxa"/>
            <w:vAlign w:val="center"/>
          </w:tcPr>
          <w:p w:rsidR="00F623DA" w:rsidRPr="006A76F8" w:rsidRDefault="00F623DA" w:rsidP="00F623DA">
            <w:pPr>
              <w:jc w:val="center"/>
              <w:rPr>
                <w:color w:val="000000" w:themeColor="text1"/>
                <w:sz w:val="22"/>
                <w:szCs w:val="22"/>
              </w:rPr>
            </w:pPr>
            <w:r w:rsidRPr="006A76F8">
              <w:rPr>
                <w:color w:val="000000" w:themeColor="text1"/>
                <w:sz w:val="22"/>
                <w:szCs w:val="22"/>
              </w:rPr>
              <w:lastRenderedPageBreak/>
              <w:t>1.11.1.</w:t>
            </w:r>
          </w:p>
        </w:tc>
        <w:tc>
          <w:tcPr>
            <w:tcW w:w="3377" w:type="dxa"/>
            <w:vAlign w:val="center"/>
          </w:tcPr>
          <w:p w:rsidR="00F623DA" w:rsidRPr="006A76F8" w:rsidRDefault="00F623DA" w:rsidP="00F623DA">
            <w:pPr>
              <w:ind w:left="9"/>
              <w:jc w:val="right"/>
              <w:rPr>
                <w:color w:val="000000" w:themeColor="text1"/>
                <w:sz w:val="22"/>
                <w:szCs w:val="22"/>
              </w:rPr>
            </w:pPr>
            <w:r w:rsidRPr="006A76F8">
              <w:rPr>
                <w:color w:val="000000" w:themeColor="text1"/>
                <w:sz w:val="22"/>
                <w:szCs w:val="22"/>
              </w:rPr>
              <w:t>izejošā vada garums</w:t>
            </w:r>
          </w:p>
        </w:tc>
        <w:tc>
          <w:tcPr>
            <w:tcW w:w="2835" w:type="dxa"/>
            <w:vAlign w:val="center"/>
          </w:tcPr>
          <w:p w:rsidR="00F623DA" w:rsidRPr="006A76F8" w:rsidRDefault="00F623DA" w:rsidP="00F623DA">
            <w:pPr>
              <w:rPr>
                <w:color w:val="000000" w:themeColor="text1"/>
                <w:sz w:val="22"/>
                <w:szCs w:val="22"/>
              </w:rPr>
            </w:pPr>
            <w:r w:rsidRPr="006A76F8">
              <w:rPr>
                <w:color w:val="000000" w:themeColor="text1"/>
                <w:sz w:val="22"/>
                <w:szCs w:val="22"/>
              </w:rPr>
              <w:t>ne mazāk kā 100cm</w:t>
            </w:r>
          </w:p>
        </w:tc>
        <w:tc>
          <w:tcPr>
            <w:tcW w:w="2551" w:type="dxa"/>
            <w:vAlign w:val="center"/>
          </w:tcPr>
          <w:p w:rsidR="00F623DA" w:rsidRPr="006A76F8" w:rsidRDefault="00F623DA" w:rsidP="00F623DA">
            <w:pPr>
              <w:rPr>
                <w:color w:val="000000" w:themeColor="text1"/>
                <w:sz w:val="22"/>
                <w:szCs w:val="22"/>
              </w:rPr>
            </w:pPr>
          </w:p>
        </w:tc>
      </w:tr>
      <w:tr w:rsidR="00F623DA" w:rsidRPr="006A76F8" w:rsidTr="00F623DA">
        <w:tc>
          <w:tcPr>
            <w:tcW w:w="876" w:type="dxa"/>
            <w:vAlign w:val="center"/>
          </w:tcPr>
          <w:p w:rsidR="00F623DA" w:rsidRPr="006A76F8" w:rsidRDefault="00F623DA" w:rsidP="00F623DA">
            <w:pPr>
              <w:jc w:val="center"/>
              <w:rPr>
                <w:color w:val="000000" w:themeColor="text1"/>
                <w:sz w:val="22"/>
                <w:szCs w:val="22"/>
              </w:rPr>
            </w:pPr>
            <w:r w:rsidRPr="006A76F8">
              <w:rPr>
                <w:color w:val="000000" w:themeColor="text1"/>
                <w:sz w:val="22"/>
                <w:szCs w:val="22"/>
              </w:rPr>
              <w:t>1.11.2.</w:t>
            </w:r>
          </w:p>
        </w:tc>
        <w:tc>
          <w:tcPr>
            <w:tcW w:w="3377" w:type="dxa"/>
            <w:vAlign w:val="center"/>
          </w:tcPr>
          <w:p w:rsidR="00F623DA" w:rsidRPr="006A76F8" w:rsidRDefault="00F623DA" w:rsidP="00F623DA">
            <w:pPr>
              <w:ind w:left="9"/>
              <w:jc w:val="right"/>
              <w:rPr>
                <w:color w:val="000000" w:themeColor="text1"/>
                <w:sz w:val="22"/>
                <w:szCs w:val="22"/>
              </w:rPr>
            </w:pPr>
            <w:r w:rsidRPr="006A76F8">
              <w:rPr>
                <w:color w:val="000000" w:themeColor="text1"/>
                <w:sz w:val="22"/>
                <w:szCs w:val="22"/>
              </w:rPr>
              <w:t>kabeļa dzīslu skaits</w:t>
            </w:r>
          </w:p>
        </w:tc>
        <w:tc>
          <w:tcPr>
            <w:tcW w:w="2835" w:type="dxa"/>
            <w:vAlign w:val="center"/>
          </w:tcPr>
          <w:p w:rsidR="00F623DA" w:rsidRPr="006A76F8" w:rsidRDefault="00F623DA" w:rsidP="00F623DA">
            <w:pPr>
              <w:rPr>
                <w:color w:val="000000" w:themeColor="text1"/>
                <w:sz w:val="22"/>
                <w:szCs w:val="22"/>
              </w:rPr>
            </w:pPr>
            <w:r w:rsidRPr="006A76F8">
              <w:rPr>
                <w:color w:val="000000" w:themeColor="text1"/>
                <w:sz w:val="22"/>
                <w:szCs w:val="22"/>
              </w:rPr>
              <w:t>2  dzīslas, izolētas</w:t>
            </w:r>
          </w:p>
        </w:tc>
        <w:tc>
          <w:tcPr>
            <w:tcW w:w="2551" w:type="dxa"/>
            <w:vAlign w:val="center"/>
          </w:tcPr>
          <w:p w:rsidR="00F623DA" w:rsidRPr="006A76F8" w:rsidRDefault="00F623DA" w:rsidP="00F623DA">
            <w:pPr>
              <w:rPr>
                <w:color w:val="000000" w:themeColor="text1"/>
                <w:sz w:val="22"/>
                <w:szCs w:val="22"/>
              </w:rPr>
            </w:pPr>
          </w:p>
        </w:tc>
      </w:tr>
      <w:tr w:rsidR="00F623DA" w:rsidRPr="006A76F8" w:rsidTr="00F623DA">
        <w:tc>
          <w:tcPr>
            <w:tcW w:w="876" w:type="dxa"/>
            <w:vAlign w:val="center"/>
          </w:tcPr>
          <w:p w:rsidR="00F623DA" w:rsidRPr="006A76F8" w:rsidRDefault="00F623DA" w:rsidP="00F623DA">
            <w:pPr>
              <w:jc w:val="center"/>
              <w:rPr>
                <w:color w:val="000000" w:themeColor="text1"/>
                <w:sz w:val="22"/>
                <w:szCs w:val="22"/>
              </w:rPr>
            </w:pPr>
            <w:r w:rsidRPr="006A76F8">
              <w:rPr>
                <w:color w:val="000000" w:themeColor="text1"/>
                <w:sz w:val="22"/>
                <w:szCs w:val="22"/>
              </w:rPr>
              <w:t>1.12.</w:t>
            </w:r>
          </w:p>
        </w:tc>
        <w:tc>
          <w:tcPr>
            <w:tcW w:w="3377" w:type="dxa"/>
            <w:vAlign w:val="center"/>
          </w:tcPr>
          <w:p w:rsidR="00F623DA" w:rsidRPr="006A76F8" w:rsidRDefault="00F623DA" w:rsidP="00F623DA">
            <w:pPr>
              <w:ind w:left="9"/>
              <w:rPr>
                <w:color w:val="000000" w:themeColor="text1"/>
                <w:sz w:val="22"/>
                <w:szCs w:val="22"/>
              </w:rPr>
            </w:pPr>
            <w:r w:rsidRPr="006A76F8">
              <w:rPr>
                <w:color w:val="000000" w:themeColor="text1"/>
                <w:sz w:val="22"/>
                <w:szCs w:val="22"/>
              </w:rPr>
              <w:t>Atbilstība:</w:t>
            </w:r>
          </w:p>
        </w:tc>
        <w:tc>
          <w:tcPr>
            <w:tcW w:w="2835" w:type="dxa"/>
            <w:vAlign w:val="center"/>
          </w:tcPr>
          <w:p w:rsidR="00F623DA" w:rsidRPr="006A76F8" w:rsidRDefault="00F623DA" w:rsidP="00F623DA">
            <w:pPr>
              <w:rPr>
                <w:color w:val="000000" w:themeColor="text1"/>
                <w:sz w:val="22"/>
                <w:szCs w:val="22"/>
              </w:rPr>
            </w:pPr>
            <w:r w:rsidRPr="006A76F8">
              <w:rPr>
                <w:color w:val="000000" w:themeColor="text1"/>
                <w:sz w:val="22"/>
                <w:szCs w:val="22"/>
              </w:rPr>
              <w:t>CE marķējums</w:t>
            </w:r>
          </w:p>
        </w:tc>
        <w:tc>
          <w:tcPr>
            <w:tcW w:w="2551" w:type="dxa"/>
            <w:vAlign w:val="center"/>
          </w:tcPr>
          <w:p w:rsidR="00F623DA" w:rsidRPr="006A76F8" w:rsidRDefault="00F623DA" w:rsidP="00F623DA">
            <w:pPr>
              <w:rPr>
                <w:color w:val="000000" w:themeColor="text1"/>
                <w:sz w:val="22"/>
                <w:szCs w:val="22"/>
              </w:rPr>
            </w:pPr>
          </w:p>
        </w:tc>
      </w:tr>
      <w:tr w:rsidR="00F623DA" w:rsidRPr="006A76F8" w:rsidTr="00F623DA">
        <w:tc>
          <w:tcPr>
            <w:tcW w:w="876" w:type="dxa"/>
            <w:vAlign w:val="center"/>
          </w:tcPr>
          <w:p w:rsidR="00F623DA" w:rsidRPr="006A76F8" w:rsidRDefault="00F623DA" w:rsidP="00F623DA">
            <w:pPr>
              <w:jc w:val="center"/>
              <w:rPr>
                <w:color w:val="000000" w:themeColor="text1"/>
                <w:sz w:val="22"/>
                <w:szCs w:val="22"/>
              </w:rPr>
            </w:pPr>
          </w:p>
        </w:tc>
        <w:tc>
          <w:tcPr>
            <w:tcW w:w="3377" w:type="dxa"/>
            <w:vAlign w:val="center"/>
          </w:tcPr>
          <w:p w:rsidR="00F623DA" w:rsidRPr="006A76F8" w:rsidRDefault="00F623DA" w:rsidP="00F623DA">
            <w:pPr>
              <w:pStyle w:val="Sarakstarindkopa"/>
              <w:numPr>
                <w:ilvl w:val="0"/>
                <w:numId w:val="28"/>
              </w:numPr>
              <w:rPr>
                <w:b/>
                <w:color w:val="000000" w:themeColor="text1"/>
                <w:sz w:val="22"/>
                <w:szCs w:val="22"/>
              </w:rPr>
            </w:pPr>
            <w:r w:rsidRPr="006A76F8">
              <w:rPr>
                <w:b/>
                <w:color w:val="000000" w:themeColor="text1"/>
                <w:sz w:val="22"/>
                <w:szCs w:val="22"/>
              </w:rPr>
              <w:t>Citas prasības</w:t>
            </w:r>
          </w:p>
        </w:tc>
        <w:tc>
          <w:tcPr>
            <w:tcW w:w="2835" w:type="dxa"/>
            <w:vAlign w:val="center"/>
          </w:tcPr>
          <w:p w:rsidR="00F623DA" w:rsidRPr="006A76F8" w:rsidRDefault="00F623DA" w:rsidP="00F623DA">
            <w:pPr>
              <w:rPr>
                <w:color w:val="000000" w:themeColor="text1"/>
                <w:sz w:val="22"/>
                <w:szCs w:val="22"/>
              </w:rPr>
            </w:pPr>
          </w:p>
        </w:tc>
        <w:tc>
          <w:tcPr>
            <w:tcW w:w="2551" w:type="dxa"/>
            <w:vAlign w:val="center"/>
          </w:tcPr>
          <w:p w:rsidR="00F623DA" w:rsidRPr="006A76F8" w:rsidRDefault="00F623DA" w:rsidP="00F623DA">
            <w:pPr>
              <w:rPr>
                <w:color w:val="000000" w:themeColor="text1"/>
                <w:sz w:val="22"/>
                <w:szCs w:val="22"/>
              </w:rPr>
            </w:pPr>
          </w:p>
        </w:tc>
      </w:tr>
      <w:tr w:rsidR="00F623DA" w:rsidRPr="006A76F8" w:rsidTr="00F623DA">
        <w:trPr>
          <w:trHeight w:val="314"/>
        </w:trPr>
        <w:tc>
          <w:tcPr>
            <w:tcW w:w="876" w:type="dxa"/>
            <w:vAlign w:val="center"/>
          </w:tcPr>
          <w:p w:rsidR="00F623DA" w:rsidRPr="006A76F8" w:rsidRDefault="00F623DA" w:rsidP="00F623DA">
            <w:pPr>
              <w:jc w:val="center"/>
              <w:rPr>
                <w:color w:val="000000" w:themeColor="text1"/>
                <w:sz w:val="22"/>
                <w:szCs w:val="22"/>
              </w:rPr>
            </w:pPr>
            <w:r w:rsidRPr="006A76F8">
              <w:rPr>
                <w:color w:val="000000" w:themeColor="text1"/>
                <w:sz w:val="22"/>
                <w:szCs w:val="22"/>
              </w:rPr>
              <w:t>2.1.</w:t>
            </w:r>
          </w:p>
        </w:tc>
        <w:tc>
          <w:tcPr>
            <w:tcW w:w="3377" w:type="dxa"/>
            <w:vAlign w:val="center"/>
          </w:tcPr>
          <w:p w:rsidR="00F623DA" w:rsidRPr="006A76F8" w:rsidRDefault="00F623DA" w:rsidP="00F623DA">
            <w:pPr>
              <w:rPr>
                <w:color w:val="000000" w:themeColor="text1"/>
                <w:sz w:val="22"/>
                <w:szCs w:val="22"/>
              </w:rPr>
            </w:pPr>
            <w:r w:rsidRPr="006A76F8">
              <w:rPr>
                <w:color w:val="000000" w:themeColor="text1"/>
                <w:sz w:val="22"/>
                <w:szCs w:val="22"/>
              </w:rPr>
              <w:t>Piegādes termiņš</w:t>
            </w:r>
          </w:p>
        </w:tc>
        <w:tc>
          <w:tcPr>
            <w:tcW w:w="2835" w:type="dxa"/>
            <w:vAlign w:val="center"/>
          </w:tcPr>
          <w:p w:rsidR="00F623DA" w:rsidRPr="006A76F8" w:rsidRDefault="00F623DA" w:rsidP="00F623DA">
            <w:pPr>
              <w:rPr>
                <w:sz w:val="22"/>
                <w:szCs w:val="22"/>
              </w:rPr>
            </w:pPr>
            <w:r w:rsidRPr="006A76F8">
              <w:rPr>
                <w:sz w:val="22"/>
                <w:szCs w:val="22"/>
              </w:rPr>
              <w:t>7 (septiņu) kalendāro dienu laikā pēc tam, kad izdarīts pasūtījums</w:t>
            </w:r>
          </w:p>
        </w:tc>
        <w:tc>
          <w:tcPr>
            <w:tcW w:w="2551" w:type="dxa"/>
            <w:vAlign w:val="center"/>
          </w:tcPr>
          <w:p w:rsidR="00F623DA" w:rsidRPr="006A76F8" w:rsidRDefault="00F623DA" w:rsidP="00F623DA">
            <w:pPr>
              <w:rPr>
                <w:color w:val="000000" w:themeColor="text1"/>
                <w:sz w:val="22"/>
                <w:szCs w:val="22"/>
              </w:rPr>
            </w:pPr>
          </w:p>
        </w:tc>
      </w:tr>
      <w:tr w:rsidR="00F623DA" w:rsidRPr="006A76F8" w:rsidTr="00F623DA">
        <w:tc>
          <w:tcPr>
            <w:tcW w:w="876" w:type="dxa"/>
            <w:vAlign w:val="center"/>
          </w:tcPr>
          <w:p w:rsidR="00F623DA" w:rsidRPr="006A76F8" w:rsidRDefault="00F623DA" w:rsidP="00F623DA">
            <w:pPr>
              <w:jc w:val="center"/>
              <w:rPr>
                <w:color w:val="000000" w:themeColor="text1"/>
                <w:sz w:val="22"/>
                <w:szCs w:val="22"/>
              </w:rPr>
            </w:pPr>
            <w:r w:rsidRPr="006A76F8">
              <w:rPr>
                <w:color w:val="000000" w:themeColor="text1"/>
                <w:sz w:val="22"/>
                <w:szCs w:val="22"/>
              </w:rPr>
              <w:t>2.2.</w:t>
            </w:r>
          </w:p>
        </w:tc>
        <w:tc>
          <w:tcPr>
            <w:tcW w:w="3377" w:type="dxa"/>
            <w:vAlign w:val="center"/>
          </w:tcPr>
          <w:p w:rsidR="00F623DA" w:rsidRPr="006A76F8" w:rsidRDefault="00F623DA" w:rsidP="00F623DA">
            <w:pPr>
              <w:rPr>
                <w:color w:val="000000" w:themeColor="text1"/>
                <w:sz w:val="22"/>
                <w:szCs w:val="22"/>
              </w:rPr>
            </w:pPr>
            <w:r w:rsidRPr="006A76F8">
              <w:rPr>
                <w:color w:val="000000" w:themeColor="text1"/>
                <w:sz w:val="22"/>
                <w:szCs w:val="22"/>
              </w:rPr>
              <w:t>Daudzums</w:t>
            </w:r>
          </w:p>
        </w:tc>
        <w:tc>
          <w:tcPr>
            <w:tcW w:w="2835" w:type="dxa"/>
            <w:vAlign w:val="center"/>
          </w:tcPr>
          <w:p w:rsidR="00F623DA" w:rsidRPr="006A76F8" w:rsidRDefault="00F623DA" w:rsidP="00F623DA">
            <w:pPr>
              <w:rPr>
                <w:sz w:val="22"/>
                <w:szCs w:val="22"/>
              </w:rPr>
            </w:pPr>
            <w:r w:rsidRPr="006A76F8">
              <w:rPr>
                <w:sz w:val="22"/>
                <w:szCs w:val="22"/>
              </w:rPr>
              <w:t xml:space="preserve">200 </w:t>
            </w:r>
            <w:proofErr w:type="spellStart"/>
            <w:r w:rsidRPr="006A76F8">
              <w:rPr>
                <w:sz w:val="22"/>
                <w:szCs w:val="22"/>
              </w:rPr>
              <w:t>gab</w:t>
            </w:r>
            <w:proofErr w:type="spellEnd"/>
          </w:p>
        </w:tc>
        <w:tc>
          <w:tcPr>
            <w:tcW w:w="2551" w:type="dxa"/>
            <w:vAlign w:val="center"/>
          </w:tcPr>
          <w:p w:rsidR="00F623DA" w:rsidRPr="006A76F8" w:rsidRDefault="00F623DA" w:rsidP="00F623DA">
            <w:pPr>
              <w:rPr>
                <w:color w:val="000000" w:themeColor="text1"/>
                <w:sz w:val="22"/>
                <w:szCs w:val="22"/>
              </w:rPr>
            </w:pPr>
          </w:p>
        </w:tc>
      </w:tr>
      <w:tr w:rsidR="006A76F8" w:rsidRPr="006A76F8" w:rsidTr="00F623DA">
        <w:tc>
          <w:tcPr>
            <w:tcW w:w="876" w:type="dxa"/>
            <w:vAlign w:val="center"/>
          </w:tcPr>
          <w:p w:rsidR="006A76F8" w:rsidRPr="006A76F8" w:rsidRDefault="006A76F8" w:rsidP="00F623DA">
            <w:pPr>
              <w:jc w:val="center"/>
              <w:rPr>
                <w:color w:val="000000" w:themeColor="text1"/>
                <w:sz w:val="22"/>
                <w:szCs w:val="22"/>
              </w:rPr>
            </w:pPr>
            <w:r>
              <w:rPr>
                <w:color w:val="000000" w:themeColor="text1"/>
                <w:sz w:val="22"/>
                <w:szCs w:val="22"/>
              </w:rPr>
              <w:t>2.3.</w:t>
            </w:r>
          </w:p>
        </w:tc>
        <w:tc>
          <w:tcPr>
            <w:tcW w:w="3377" w:type="dxa"/>
            <w:vAlign w:val="center"/>
          </w:tcPr>
          <w:p w:rsidR="006A76F8" w:rsidRPr="006A76F8" w:rsidRDefault="006A76F8" w:rsidP="00F623DA">
            <w:pPr>
              <w:rPr>
                <w:color w:val="000000" w:themeColor="text1"/>
                <w:sz w:val="22"/>
                <w:szCs w:val="22"/>
              </w:rPr>
            </w:pPr>
            <w:r>
              <w:rPr>
                <w:color w:val="000000" w:themeColor="text1"/>
                <w:sz w:val="22"/>
                <w:szCs w:val="22"/>
              </w:rPr>
              <w:t>Izgatavošanas gads</w:t>
            </w:r>
          </w:p>
        </w:tc>
        <w:tc>
          <w:tcPr>
            <w:tcW w:w="2835" w:type="dxa"/>
            <w:vAlign w:val="center"/>
          </w:tcPr>
          <w:p w:rsidR="006A76F8" w:rsidRPr="006A76F8" w:rsidRDefault="006A76F8" w:rsidP="00F623DA">
            <w:pPr>
              <w:rPr>
                <w:sz w:val="22"/>
                <w:szCs w:val="22"/>
              </w:rPr>
            </w:pPr>
            <w:r>
              <w:rPr>
                <w:sz w:val="22"/>
                <w:szCs w:val="22"/>
              </w:rPr>
              <w:t>ne agrāk kā 2019.gads</w:t>
            </w:r>
          </w:p>
        </w:tc>
        <w:tc>
          <w:tcPr>
            <w:tcW w:w="2551" w:type="dxa"/>
            <w:vAlign w:val="center"/>
          </w:tcPr>
          <w:p w:rsidR="006A76F8" w:rsidRPr="006A76F8" w:rsidRDefault="006A76F8" w:rsidP="00F623DA">
            <w:pPr>
              <w:rPr>
                <w:color w:val="000000" w:themeColor="text1"/>
                <w:sz w:val="22"/>
                <w:szCs w:val="22"/>
              </w:rPr>
            </w:pPr>
          </w:p>
        </w:tc>
      </w:tr>
    </w:tbl>
    <w:p w:rsidR="00F623DA" w:rsidRPr="00C05C8C" w:rsidRDefault="00F623DA" w:rsidP="00F623DA">
      <w:pPr>
        <w:ind w:left="142" w:right="-2" w:hanging="142"/>
        <w:jc w:val="both"/>
        <w:rPr>
          <w:b/>
          <w:color w:val="000000" w:themeColor="text1"/>
        </w:rPr>
      </w:pPr>
      <w:r w:rsidRPr="00C05C8C">
        <w:rPr>
          <w:b/>
          <w:color w:val="000000" w:themeColor="text1"/>
        </w:rPr>
        <w:t xml:space="preserve">! </w:t>
      </w:r>
      <w:r w:rsidRPr="00C05C8C">
        <w:rPr>
          <w:color w:val="000000" w:themeColor="text1"/>
          <w:sz w:val="22"/>
          <w:szCs w:val="22"/>
        </w:rPr>
        <w:t>Pretendents var piedāvāt tehniskajās specifikācijās prasītajiem materiāliem ekvivalentas preces, kas iekļaujas tehniskajā specifikācijā norādītajās prasībās un pēc to tehniskajām un funkcionālajām īpašībām ir līdzvērtīgas prasītajam.</w:t>
      </w:r>
    </w:p>
    <w:p w:rsidR="00EE7126" w:rsidRPr="007745CC" w:rsidRDefault="00EE7126" w:rsidP="00EE7126">
      <w:pPr>
        <w:jc w:val="center"/>
        <w:rPr>
          <w:sz w:val="20"/>
          <w:szCs w:val="20"/>
        </w:rPr>
      </w:pPr>
    </w:p>
    <w:p w:rsidR="006A76F8" w:rsidRPr="005F47A9" w:rsidRDefault="006A76F8" w:rsidP="006A76F8">
      <w:pPr>
        <w:pStyle w:val="Bezatstarpm"/>
        <w:rPr>
          <w:b/>
          <w:color w:val="000000" w:themeColor="text1"/>
          <w:sz w:val="22"/>
          <w:szCs w:val="22"/>
        </w:rPr>
      </w:pPr>
      <w:r w:rsidRPr="005F47A9">
        <w:rPr>
          <w:b/>
          <w:color w:val="000000" w:themeColor="text1"/>
          <w:sz w:val="22"/>
          <w:szCs w:val="22"/>
        </w:rPr>
        <w:t xml:space="preserve">Strāvas gredzeni (caurplūstošās strāvas mērītājs):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3377"/>
        <w:gridCol w:w="2835"/>
        <w:gridCol w:w="2551"/>
      </w:tblGrid>
      <w:tr w:rsidR="006A76F8" w:rsidRPr="005F47A9" w:rsidTr="009B706F">
        <w:tc>
          <w:tcPr>
            <w:tcW w:w="876" w:type="dxa"/>
          </w:tcPr>
          <w:p w:rsidR="006A76F8" w:rsidRPr="005F47A9" w:rsidRDefault="006A76F8" w:rsidP="009B706F">
            <w:pPr>
              <w:rPr>
                <w:b/>
                <w:color w:val="000000" w:themeColor="text1"/>
                <w:sz w:val="22"/>
                <w:szCs w:val="22"/>
              </w:rPr>
            </w:pPr>
            <w:proofErr w:type="spellStart"/>
            <w:r w:rsidRPr="005F47A9">
              <w:rPr>
                <w:b/>
                <w:color w:val="000000" w:themeColor="text1"/>
                <w:sz w:val="22"/>
                <w:szCs w:val="22"/>
              </w:rPr>
              <w:t>N.p.k</w:t>
            </w:r>
            <w:proofErr w:type="spellEnd"/>
            <w:r w:rsidRPr="005F47A9">
              <w:rPr>
                <w:b/>
                <w:color w:val="000000" w:themeColor="text1"/>
                <w:sz w:val="22"/>
                <w:szCs w:val="22"/>
              </w:rPr>
              <w:t>.</w:t>
            </w:r>
          </w:p>
        </w:tc>
        <w:tc>
          <w:tcPr>
            <w:tcW w:w="3377" w:type="dxa"/>
          </w:tcPr>
          <w:p w:rsidR="006A76F8" w:rsidRPr="005F47A9" w:rsidRDefault="006A76F8" w:rsidP="009B706F">
            <w:pPr>
              <w:jc w:val="center"/>
              <w:rPr>
                <w:b/>
                <w:color w:val="000000" w:themeColor="text1"/>
                <w:sz w:val="22"/>
                <w:szCs w:val="22"/>
              </w:rPr>
            </w:pPr>
            <w:r w:rsidRPr="005F47A9">
              <w:rPr>
                <w:b/>
                <w:color w:val="000000" w:themeColor="text1"/>
                <w:sz w:val="22"/>
                <w:szCs w:val="22"/>
              </w:rPr>
              <w:t>Parametrs</w:t>
            </w:r>
          </w:p>
        </w:tc>
        <w:tc>
          <w:tcPr>
            <w:tcW w:w="2835" w:type="dxa"/>
          </w:tcPr>
          <w:p w:rsidR="006A76F8" w:rsidRPr="005F47A9" w:rsidRDefault="006A76F8" w:rsidP="009B706F">
            <w:pPr>
              <w:jc w:val="center"/>
              <w:rPr>
                <w:b/>
                <w:color w:val="000000" w:themeColor="text1"/>
                <w:sz w:val="22"/>
                <w:szCs w:val="22"/>
              </w:rPr>
            </w:pPr>
            <w:r w:rsidRPr="005F47A9">
              <w:rPr>
                <w:b/>
                <w:color w:val="000000" w:themeColor="text1"/>
                <w:sz w:val="22"/>
                <w:szCs w:val="22"/>
              </w:rPr>
              <w:t>Prasītā struktūra</w:t>
            </w:r>
          </w:p>
        </w:tc>
        <w:tc>
          <w:tcPr>
            <w:tcW w:w="2551" w:type="dxa"/>
          </w:tcPr>
          <w:p w:rsidR="006A76F8" w:rsidRPr="005F47A9" w:rsidRDefault="006A76F8" w:rsidP="009B706F">
            <w:pPr>
              <w:jc w:val="center"/>
              <w:rPr>
                <w:b/>
                <w:color w:val="000000" w:themeColor="text1"/>
                <w:sz w:val="22"/>
                <w:szCs w:val="22"/>
              </w:rPr>
            </w:pPr>
            <w:r w:rsidRPr="005F47A9">
              <w:rPr>
                <w:b/>
                <w:color w:val="000000" w:themeColor="text1"/>
                <w:sz w:val="22"/>
                <w:szCs w:val="22"/>
              </w:rPr>
              <w:t>Piedāvātais</w:t>
            </w:r>
          </w:p>
        </w:tc>
      </w:tr>
      <w:tr w:rsidR="006A76F8" w:rsidRPr="006A76F8" w:rsidTr="009B706F">
        <w:tc>
          <w:tcPr>
            <w:tcW w:w="876" w:type="dxa"/>
            <w:vAlign w:val="center"/>
          </w:tcPr>
          <w:p w:rsidR="006A76F8" w:rsidRPr="005F47A9" w:rsidRDefault="006A76F8" w:rsidP="009B706F">
            <w:pPr>
              <w:jc w:val="center"/>
              <w:rPr>
                <w:color w:val="000000" w:themeColor="text1"/>
                <w:sz w:val="22"/>
                <w:szCs w:val="22"/>
              </w:rPr>
            </w:pPr>
          </w:p>
        </w:tc>
        <w:tc>
          <w:tcPr>
            <w:tcW w:w="3377" w:type="dxa"/>
            <w:vAlign w:val="center"/>
          </w:tcPr>
          <w:p w:rsidR="006A76F8" w:rsidRPr="005F47A9" w:rsidRDefault="006A76F8" w:rsidP="009B706F">
            <w:pPr>
              <w:rPr>
                <w:color w:val="000000" w:themeColor="text1"/>
                <w:sz w:val="22"/>
                <w:szCs w:val="22"/>
              </w:rPr>
            </w:pPr>
            <w:r w:rsidRPr="005F47A9">
              <w:rPr>
                <w:color w:val="000000" w:themeColor="text1"/>
                <w:sz w:val="22"/>
                <w:szCs w:val="22"/>
              </w:rPr>
              <w:t>Nosaukums, modelis, tips</w:t>
            </w:r>
          </w:p>
        </w:tc>
        <w:tc>
          <w:tcPr>
            <w:tcW w:w="2835" w:type="dxa"/>
            <w:vAlign w:val="center"/>
          </w:tcPr>
          <w:p w:rsidR="006A76F8" w:rsidRPr="006A76F8" w:rsidRDefault="006A76F8" w:rsidP="009B706F">
            <w:pPr>
              <w:jc w:val="center"/>
              <w:rPr>
                <w:color w:val="000000" w:themeColor="text1"/>
                <w:sz w:val="22"/>
                <w:szCs w:val="22"/>
              </w:rPr>
            </w:pPr>
            <w:r w:rsidRPr="005F47A9">
              <w:rPr>
                <w:color w:val="000000" w:themeColor="text1"/>
                <w:sz w:val="22"/>
                <w:szCs w:val="22"/>
              </w:rPr>
              <w:t>-----</w:t>
            </w:r>
          </w:p>
        </w:tc>
        <w:tc>
          <w:tcPr>
            <w:tcW w:w="2551" w:type="dxa"/>
            <w:vAlign w:val="center"/>
          </w:tcPr>
          <w:p w:rsidR="006A76F8" w:rsidRPr="006A76F8" w:rsidRDefault="006A76F8" w:rsidP="009B706F">
            <w:pPr>
              <w:rPr>
                <w:color w:val="000000" w:themeColor="text1"/>
                <w:sz w:val="22"/>
                <w:szCs w:val="22"/>
              </w:rPr>
            </w:pPr>
          </w:p>
        </w:tc>
      </w:tr>
      <w:tr w:rsidR="006A76F8" w:rsidRPr="006A76F8" w:rsidTr="009B706F">
        <w:tc>
          <w:tcPr>
            <w:tcW w:w="876" w:type="dxa"/>
            <w:vAlign w:val="center"/>
          </w:tcPr>
          <w:p w:rsidR="006A76F8" w:rsidRPr="006A76F8" w:rsidRDefault="006A76F8" w:rsidP="009B706F">
            <w:pPr>
              <w:jc w:val="center"/>
              <w:rPr>
                <w:color w:val="000000" w:themeColor="text1"/>
                <w:sz w:val="22"/>
                <w:szCs w:val="22"/>
              </w:rPr>
            </w:pPr>
          </w:p>
        </w:tc>
        <w:tc>
          <w:tcPr>
            <w:tcW w:w="3377" w:type="dxa"/>
            <w:vAlign w:val="center"/>
          </w:tcPr>
          <w:p w:rsidR="006A76F8" w:rsidRPr="006A76F8" w:rsidRDefault="006A76F8" w:rsidP="009B706F">
            <w:pPr>
              <w:rPr>
                <w:color w:val="000000" w:themeColor="text1"/>
                <w:sz w:val="22"/>
                <w:szCs w:val="22"/>
              </w:rPr>
            </w:pPr>
            <w:r w:rsidRPr="006A76F8">
              <w:rPr>
                <w:color w:val="000000" w:themeColor="text1"/>
                <w:sz w:val="22"/>
                <w:szCs w:val="22"/>
              </w:rPr>
              <w:t>Ražotājs</w:t>
            </w:r>
          </w:p>
        </w:tc>
        <w:tc>
          <w:tcPr>
            <w:tcW w:w="2835" w:type="dxa"/>
            <w:vAlign w:val="center"/>
          </w:tcPr>
          <w:p w:rsidR="006A76F8" w:rsidRPr="006A76F8" w:rsidRDefault="006A76F8" w:rsidP="009B706F">
            <w:pPr>
              <w:jc w:val="center"/>
              <w:rPr>
                <w:color w:val="000000" w:themeColor="text1"/>
                <w:sz w:val="22"/>
                <w:szCs w:val="22"/>
              </w:rPr>
            </w:pPr>
            <w:r w:rsidRPr="006A76F8">
              <w:rPr>
                <w:color w:val="000000" w:themeColor="text1"/>
                <w:sz w:val="22"/>
                <w:szCs w:val="22"/>
              </w:rPr>
              <w:t>-----</w:t>
            </w:r>
          </w:p>
        </w:tc>
        <w:tc>
          <w:tcPr>
            <w:tcW w:w="2551" w:type="dxa"/>
            <w:vAlign w:val="center"/>
          </w:tcPr>
          <w:p w:rsidR="006A76F8" w:rsidRPr="006A76F8" w:rsidRDefault="006A76F8" w:rsidP="009B706F">
            <w:pPr>
              <w:rPr>
                <w:color w:val="000000" w:themeColor="text1"/>
                <w:sz w:val="22"/>
                <w:szCs w:val="22"/>
              </w:rPr>
            </w:pPr>
          </w:p>
        </w:tc>
      </w:tr>
      <w:tr w:rsidR="006A76F8" w:rsidRPr="006A76F8" w:rsidTr="009B706F">
        <w:tc>
          <w:tcPr>
            <w:tcW w:w="876" w:type="dxa"/>
            <w:vAlign w:val="center"/>
          </w:tcPr>
          <w:p w:rsidR="006A76F8" w:rsidRPr="006A76F8" w:rsidRDefault="006A76F8" w:rsidP="009B706F">
            <w:pPr>
              <w:jc w:val="center"/>
              <w:rPr>
                <w:color w:val="000000" w:themeColor="text1"/>
                <w:sz w:val="22"/>
                <w:szCs w:val="22"/>
              </w:rPr>
            </w:pPr>
          </w:p>
        </w:tc>
        <w:tc>
          <w:tcPr>
            <w:tcW w:w="3377" w:type="dxa"/>
            <w:vAlign w:val="center"/>
          </w:tcPr>
          <w:p w:rsidR="006A76F8" w:rsidRPr="006A76F8" w:rsidRDefault="006A76F8" w:rsidP="006A76F8">
            <w:pPr>
              <w:pStyle w:val="Sarakstarindkopa"/>
              <w:numPr>
                <w:ilvl w:val="0"/>
                <w:numId w:val="29"/>
              </w:numPr>
              <w:rPr>
                <w:b/>
                <w:color w:val="000000" w:themeColor="text1"/>
                <w:sz w:val="22"/>
                <w:szCs w:val="22"/>
              </w:rPr>
            </w:pPr>
            <w:r w:rsidRPr="006A76F8">
              <w:rPr>
                <w:b/>
                <w:color w:val="000000" w:themeColor="text1"/>
                <w:sz w:val="22"/>
                <w:szCs w:val="22"/>
              </w:rPr>
              <w:t>Tehniskās prasības</w:t>
            </w:r>
          </w:p>
        </w:tc>
        <w:tc>
          <w:tcPr>
            <w:tcW w:w="2835" w:type="dxa"/>
            <w:vAlign w:val="center"/>
          </w:tcPr>
          <w:p w:rsidR="006A76F8" w:rsidRPr="006A76F8" w:rsidRDefault="006A76F8" w:rsidP="009B706F">
            <w:pPr>
              <w:rPr>
                <w:color w:val="000000" w:themeColor="text1"/>
                <w:sz w:val="22"/>
                <w:szCs w:val="22"/>
              </w:rPr>
            </w:pPr>
          </w:p>
        </w:tc>
        <w:tc>
          <w:tcPr>
            <w:tcW w:w="2551" w:type="dxa"/>
            <w:vAlign w:val="center"/>
          </w:tcPr>
          <w:p w:rsidR="006A76F8" w:rsidRPr="006A76F8" w:rsidRDefault="006A76F8" w:rsidP="009B706F">
            <w:pPr>
              <w:rPr>
                <w:color w:val="000000" w:themeColor="text1"/>
                <w:sz w:val="22"/>
                <w:szCs w:val="22"/>
              </w:rPr>
            </w:pPr>
          </w:p>
        </w:tc>
      </w:tr>
      <w:tr w:rsidR="006A76F8" w:rsidRPr="006A76F8" w:rsidTr="009B706F">
        <w:tc>
          <w:tcPr>
            <w:tcW w:w="876" w:type="dxa"/>
            <w:vAlign w:val="center"/>
          </w:tcPr>
          <w:p w:rsidR="006A76F8" w:rsidRPr="006A76F8" w:rsidRDefault="006A76F8" w:rsidP="009B706F">
            <w:pPr>
              <w:jc w:val="center"/>
              <w:rPr>
                <w:color w:val="000000" w:themeColor="text1"/>
                <w:sz w:val="22"/>
                <w:szCs w:val="22"/>
              </w:rPr>
            </w:pPr>
            <w:r w:rsidRPr="006A76F8">
              <w:rPr>
                <w:color w:val="000000" w:themeColor="text1"/>
                <w:sz w:val="22"/>
                <w:szCs w:val="22"/>
              </w:rPr>
              <w:t>1.1.</w:t>
            </w:r>
          </w:p>
        </w:tc>
        <w:tc>
          <w:tcPr>
            <w:tcW w:w="3377" w:type="dxa"/>
            <w:vAlign w:val="center"/>
          </w:tcPr>
          <w:p w:rsidR="006A76F8" w:rsidRPr="006A76F8" w:rsidRDefault="006A76F8" w:rsidP="009B706F">
            <w:pPr>
              <w:rPr>
                <w:color w:val="000000" w:themeColor="text1"/>
                <w:sz w:val="22"/>
                <w:szCs w:val="22"/>
              </w:rPr>
            </w:pPr>
            <w:r w:rsidRPr="006A76F8">
              <w:rPr>
                <w:color w:val="000000" w:themeColor="text1"/>
                <w:sz w:val="22"/>
                <w:szCs w:val="22"/>
              </w:rPr>
              <w:t>Gredzena iekšējais diametrs:</w:t>
            </w:r>
          </w:p>
        </w:tc>
        <w:tc>
          <w:tcPr>
            <w:tcW w:w="2835" w:type="dxa"/>
            <w:vAlign w:val="center"/>
          </w:tcPr>
          <w:p w:rsidR="006A76F8" w:rsidRPr="006A76F8" w:rsidRDefault="006A76F8" w:rsidP="009B706F">
            <w:pPr>
              <w:rPr>
                <w:color w:val="000000" w:themeColor="text1"/>
                <w:sz w:val="22"/>
                <w:szCs w:val="22"/>
              </w:rPr>
            </w:pPr>
            <w:r w:rsidRPr="006A76F8">
              <w:rPr>
                <w:color w:val="000000" w:themeColor="text1"/>
                <w:sz w:val="22"/>
                <w:szCs w:val="22"/>
              </w:rPr>
              <w:t>10 mm</w:t>
            </w:r>
          </w:p>
        </w:tc>
        <w:tc>
          <w:tcPr>
            <w:tcW w:w="2551" w:type="dxa"/>
            <w:vAlign w:val="center"/>
          </w:tcPr>
          <w:p w:rsidR="006A76F8" w:rsidRPr="006A76F8" w:rsidRDefault="006A76F8" w:rsidP="009B706F">
            <w:pPr>
              <w:rPr>
                <w:color w:val="000000" w:themeColor="text1"/>
                <w:sz w:val="22"/>
                <w:szCs w:val="22"/>
              </w:rPr>
            </w:pPr>
          </w:p>
        </w:tc>
      </w:tr>
      <w:tr w:rsidR="006A76F8" w:rsidRPr="006A76F8" w:rsidTr="009B706F">
        <w:tc>
          <w:tcPr>
            <w:tcW w:w="876" w:type="dxa"/>
            <w:vAlign w:val="center"/>
          </w:tcPr>
          <w:p w:rsidR="006A76F8" w:rsidRPr="006A76F8" w:rsidRDefault="006A76F8" w:rsidP="009B706F">
            <w:pPr>
              <w:jc w:val="center"/>
              <w:rPr>
                <w:color w:val="000000" w:themeColor="text1"/>
                <w:sz w:val="22"/>
                <w:szCs w:val="22"/>
              </w:rPr>
            </w:pPr>
            <w:r w:rsidRPr="006A76F8">
              <w:rPr>
                <w:color w:val="000000" w:themeColor="text1"/>
                <w:sz w:val="22"/>
                <w:szCs w:val="22"/>
              </w:rPr>
              <w:t>1.2.</w:t>
            </w:r>
          </w:p>
        </w:tc>
        <w:tc>
          <w:tcPr>
            <w:tcW w:w="3377" w:type="dxa"/>
            <w:vAlign w:val="center"/>
          </w:tcPr>
          <w:p w:rsidR="006A76F8" w:rsidRPr="006A76F8" w:rsidRDefault="006A76F8" w:rsidP="009B706F">
            <w:pPr>
              <w:rPr>
                <w:color w:val="000000" w:themeColor="text1"/>
                <w:sz w:val="22"/>
                <w:szCs w:val="22"/>
              </w:rPr>
            </w:pPr>
            <w:r w:rsidRPr="006A76F8">
              <w:rPr>
                <w:color w:val="000000" w:themeColor="text1"/>
                <w:sz w:val="22"/>
                <w:szCs w:val="22"/>
              </w:rPr>
              <w:t>Darba frekvences diapazons</w:t>
            </w:r>
          </w:p>
        </w:tc>
        <w:tc>
          <w:tcPr>
            <w:tcW w:w="2835" w:type="dxa"/>
            <w:vAlign w:val="center"/>
          </w:tcPr>
          <w:p w:rsidR="006A76F8" w:rsidRPr="006A76F8" w:rsidRDefault="006A76F8" w:rsidP="009B706F">
            <w:pPr>
              <w:rPr>
                <w:color w:val="000000" w:themeColor="text1"/>
                <w:sz w:val="22"/>
                <w:szCs w:val="22"/>
              </w:rPr>
            </w:pPr>
            <w:r w:rsidRPr="006A76F8">
              <w:rPr>
                <w:color w:val="000000" w:themeColor="text1"/>
                <w:sz w:val="22"/>
                <w:szCs w:val="22"/>
              </w:rPr>
              <w:t xml:space="preserve">50 – 400 Hz </w:t>
            </w:r>
          </w:p>
        </w:tc>
        <w:tc>
          <w:tcPr>
            <w:tcW w:w="2551" w:type="dxa"/>
            <w:vAlign w:val="center"/>
          </w:tcPr>
          <w:p w:rsidR="006A76F8" w:rsidRPr="006A76F8" w:rsidRDefault="006A76F8" w:rsidP="009B706F">
            <w:pPr>
              <w:rPr>
                <w:color w:val="000000" w:themeColor="text1"/>
                <w:sz w:val="22"/>
                <w:szCs w:val="22"/>
              </w:rPr>
            </w:pPr>
          </w:p>
        </w:tc>
      </w:tr>
      <w:tr w:rsidR="006A76F8" w:rsidRPr="006A76F8" w:rsidTr="009B706F">
        <w:tc>
          <w:tcPr>
            <w:tcW w:w="876" w:type="dxa"/>
            <w:vAlign w:val="center"/>
          </w:tcPr>
          <w:p w:rsidR="006A76F8" w:rsidRPr="006A76F8" w:rsidRDefault="006A76F8" w:rsidP="009B706F">
            <w:pPr>
              <w:jc w:val="center"/>
              <w:rPr>
                <w:color w:val="000000" w:themeColor="text1"/>
                <w:sz w:val="22"/>
                <w:szCs w:val="22"/>
              </w:rPr>
            </w:pPr>
            <w:r w:rsidRPr="006A76F8">
              <w:rPr>
                <w:color w:val="000000" w:themeColor="text1"/>
                <w:sz w:val="22"/>
                <w:szCs w:val="22"/>
              </w:rPr>
              <w:t>1.3.</w:t>
            </w:r>
          </w:p>
        </w:tc>
        <w:tc>
          <w:tcPr>
            <w:tcW w:w="3377" w:type="dxa"/>
            <w:vAlign w:val="center"/>
          </w:tcPr>
          <w:p w:rsidR="006A76F8" w:rsidRPr="006A76F8" w:rsidRDefault="006A76F8" w:rsidP="009B706F">
            <w:pPr>
              <w:rPr>
                <w:color w:val="000000" w:themeColor="text1"/>
                <w:sz w:val="22"/>
                <w:szCs w:val="22"/>
              </w:rPr>
            </w:pPr>
            <w:r w:rsidRPr="006A76F8">
              <w:rPr>
                <w:color w:val="000000" w:themeColor="text1"/>
                <w:sz w:val="22"/>
                <w:szCs w:val="22"/>
              </w:rPr>
              <w:t>Darba temperatūra:</w:t>
            </w:r>
          </w:p>
        </w:tc>
        <w:tc>
          <w:tcPr>
            <w:tcW w:w="2835" w:type="dxa"/>
            <w:vAlign w:val="center"/>
          </w:tcPr>
          <w:p w:rsidR="006A76F8" w:rsidRPr="006A76F8" w:rsidRDefault="006A76F8" w:rsidP="009B706F">
            <w:pPr>
              <w:rPr>
                <w:color w:val="000000" w:themeColor="text1"/>
                <w:sz w:val="22"/>
                <w:szCs w:val="22"/>
              </w:rPr>
            </w:pPr>
            <w:r w:rsidRPr="006A76F8">
              <w:rPr>
                <w:color w:val="000000" w:themeColor="text1"/>
                <w:sz w:val="22"/>
                <w:szCs w:val="22"/>
              </w:rPr>
              <w:t>-15</w:t>
            </w:r>
            <w:r w:rsidRPr="006A76F8">
              <w:rPr>
                <w:color w:val="000000" w:themeColor="text1"/>
                <w:sz w:val="22"/>
                <w:szCs w:val="22"/>
                <w:vertAlign w:val="superscript"/>
              </w:rPr>
              <w:t xml:space="preserve">0 </w:t>
            </w:r>
            <w:r w:rsidRPr="006A76F8">
              <w:rPr>
                <w:color w:val="000000" w:themeColor="text1"/>
                <w:sz w:val="22"/>
                <w:szCs w:val="22"/>
              </w:rPr>
              <w:t>C līdz +60</w:t>
            </w:r>
            <w:r w:rsidRPr="006A76F8">
              <w:rPr>
                <w:color w:val="000000" w:themeColor="text1"/>
                <w:sz w:val="22"/>
                <w:szCs w:val="22"/>
                <w:vertAlign w:val="superscript"/>
              </w:rPr>
              <w:t xml:space="preserve">0 </w:t>
            </w:r>
            <w:r w:rsidRPr="006A76F8">
              <w:rPr>
                <w:color w:val="000000" w:themeColor="text1"/>
                <w:sz w:val="22"/>
                <w:szCs w:val="22"/>
              </w:rPr>
              <w:t>C</w:t>
            </w:r>
          </w:p>
        </w:tc>
        <w:tc>
          <w:tcPr>
            <w:tcW w:w="2551" w:type="dxa"/>
            <w:vAlign w:val="center"/>
          </w:tcPr>
          <w:p w:rsidR="006A76F8" w:rsidRPr="006A76F8" w:rsidRDefault="006A76F8" w:rsidP="009B706F">
            <w:pPr>
              <w:rPr>
                <w:color w:val="000000" w:themeColor="text1"/>
                <w:sz w:val="22"/>
                <w:szCs w:val="22"/>
              </w:rPr>
            </w:pPr>
          </w:p>
        </w:tc>
      </w:tr>
      <w:tr w:rsidR="006A76F8" w:rsidRPr="006A76F8" w:rsidTr="009B706F">
        <w:tc>
          <w:tcPr>
            <w:tcW w:w="876" w:type="dxa"/>
            <w:vAlign w:val="center"/>
          </w:tcPr>
          <w:p w:rsidR="006A76F8" w:rsidRPr="006A76F8" w:rsidRDefault="006A76F8" w:rsidP="009B706F">
            <w:pPr>
              <w:jc w:val="center"/>
              <w:rPr>
                <w:color w:val="000000" w:themeColor="text1"/>
                <w:sz w:val="22"/>
                <w:szCs w:val="22"/>
              </w:rPr>
            </w:pPr>
            <w:r w:rsidRPr="006A76F8">
              <w:rPr>
                <w:color w:val="000000" w:themeColor="text1"/>
                <w:sz w:val="22"/>
                <w:szCs w:val="22"/>
              </w:rPr>
              <w:t>1.4.</w:t>
            </w:r>
          </w:p>
        </w:tc>
        <w:tc>
          <w:tcPr>
            <w:tcW w:w="3377" w:type="dxa"/>
            <w:vAlign w:val="center"/>
          </w:tcPr>
          <w:p w:rsidR="006A76F8" w:rsidRPr="006A76F8" w:rsidRDefault="006A76F8" w:rsidP="009B706F">
            <w:pPr>
              <w:rPr>
                <w:color w:val="000000" w:themeColor="text1"/>
                <w:sz w:val="22"/>
                <w:szCs w:val="22"/>
              </w:rPr>
            </w:pPr>
            <w:r w:rsidRPr="006A76F8">
              <w:rPr>
                <w:color w:val="000000" w:themeColor="text1"/>
                <w:sz w:val="22"/>
                <w:szCs w:val="22"/>
              </w:rPr>
              <w:t>Maksimālā sākuma strāva:</w:t>
            </w:r>
          </w:p>
        </w:tc>
        <w:tc>
          <w:tcPr>
            <w:tcW w:w="2835" w:type="dxa"/>
            <w:vAlign w:val="center"/>
          </w:tcPr>
          <w:p w:rsidR="006A76F8" w:rsidRPr="006A76F8" w:rsidRDefault="006A76F8" w:rsidP="009B706F">
            <w:pPr>
              <w:rPr>
                <w:color w:val="000000" w:themeColor="text1"/>
                <w:sz w:val="22"/>
                <w:szCs w:val="22"/>
              </w:rPr>
            </w:pPr>
            <w:r w:rsidRPr="006A76F8">
              <w:rPr>
                <w:color w:val="000000" w:themeColor="text1"/>
                <w:sz w:val="22"/>
                <w:szCs w:val="22"/>
              </w:rPr>
              <w:t>spriegums 5000 V (AC – maiņstrāva)</w:t>
            </w:r>
          </w:p>
        </w:tc>
        <w:tc>
          <w:tcPr>
            <w:tcW w:w="2551" w:type="dxa"/>
            <w:vAlign w:val="center"/>
          </w:tcPr>
          <w:p w:rsidR="006A76F8" w:rsidRPr="006A76F8" w:rsidRDefault="006A76F8" w:rsidP="009B706F">
            <w:pPr>
              <w:rPr>
                <w:color w:val="000000" w:themeColor="text1"/>
                <w:sz w:val="22"/>
                <w:szCs w:val="22"/>
              </w:rPr>
            </w:pPr>
          </w:p>
        </w:tc>
      </w:tr>
      <w:tr w:rsidR="006A76F8" w:rsidRPr="006A76F8" w:rsidTr="009B706F">
        <w:tc>
          <w:tcPr>
            <w:tcW w:w="876" w:type="dxa"/>
            <w:vAlign w:val="center"/>
          </w:tcPr>
          <w:p w:rsidR="006A76F8" w:rsidRPr="006A76F8" w:rsidRDefault="006A76F8" w:rsidP="009B706F">
            <w:pPr>
              <w:jc w:val="center"/>
              <w:rPr>
                <w:color w:val="000000" w:themeColor="text1"/>
                <w:sz w:val="22"/>
                <w:szCs w:val="22"/>
              </w:rPr>
            </w:pPr>
            <w:r w:rsidRPr="006A76F8">
              <w:rPr>
                <w:color w:val="000000" w:themeColor="text1"/>
                <w:sz w:val="22"/>
                <w:szCs w:val="22"/>
              </w:rPr>
              <w:t>1.5.</w:t>
            </w:r>
          </w:p>
        </w:tc>
        <w:tc>
          <w:tcPr>
            <w:tcW w:w="3377" w:type="dxa"/>
            <w:vAlign w:val="center"/>
          </w:tcPr>
          <w:p w:rsidR="006A76F8" w:rsidRPr="006A76F8" w:rsidRDefault="006A76F8" w:rsidP="009B706F">
            <w:pPr>
              <w:rPr>
                <w:color w:val="000000" w:themeColor="text1"/>
                <w:sz w:val="22"/>
                <w:szCs w:val="22"/>
              </w:rPr>
            </w:pPr>
            <w:r w:rsidRPr="006A76F8">
              <w:rPr>
                <w:color w:val="000000" w:themeColor="text1"/>
                <w:sz w:val="22"/>
                <w:szCs w:val="22"/>
              </w:rPr>
              <w:t>Maksimālais sākuma spriegums:</w:t>
            </w:r>
          </w:p>
        </w:tc>
        <w:tc>
          <w:tcPr>
            <w:tcW w:w="2835" w:type="dxa"/>
            <w:vAlign w:val="center"/>
          </w:tcPr>
          <w:p w:rsidR="006A76F8" w:rsidRPr="006A76F8" w:rsidRDefault="006A76F8" w:rsidP="009B706F">
            <w:pPr>
              <w:rPr>
                <w:color w:val="000000" w:themeColor="text1"/>
                <w:sz w:val="22"/>
                <w:szCs w:val="22"/>
              </w:rPr>
            </w:pPr>
            <w:r w:rsidRPr="006A76F8">
              <w:rPr>
                <w:color w:val="000000" w:themeColor="text1"/>
                <w:sz w:val="22"/>
                <w:szCs w:val="22"/>
              </w:rPr>
              <w:t>5A līdz 600A (AC – maiņstrāva)</w:t>
            </w:r>
          </w:p>
        </w:tc>
        <w:tc>
          <w:tcPr>
            <w:tcW w:w="2551" w:type="dxa"/>
            <w:vAlign w:val="center"/>
          </w:tcPr>
          <w:p w:rsidR="006A76F8" w:rsidRPr="006A76F8" w:rsidRDefault="006A76F8" w:rsidP="009B706F">
            <w:pPr>
              <w:rPr>
                <w:color w:val="000000" w:themeColor="text1"/>
                <w:sz w:val="22"/>
                <w:szCs w:val="22"/>
              </w:rPr>
            </w:pPr>
          </w:p>
        </w:tc>
      </w:tr>
      <w:tr w:rsidR="006A76F8" w:rsidRPr="006A76F8" w:rsidTr="009B706F">
        <w:tc>
          <w:tcPr>
            <w:tcW w:w="876" w:type="dxa"/>
            <w:vAlign w:val="center"/>
          </w:tcPr>
          <w:p w:rsidR="006A76F8" w:rsidRPr="006A76F8" w:rsidRDefault="006A76F8" w:rsidP="009B706F">
            <w:pPr>
              <w:jc w:val="center"/>
              <w:rPr>
                <w:color w:val="000000" w:themeColor="text1"/>
                <w:sz w:val="22"/>
                <w:szCs w:val="22"/>
              </w:rPr>
            </w:pPr>
            <w:r w:rsidRPr="006A76F8">
              <w:rPr>
                <w:color w:val="000000" w:themeColor="text1"/>
                <w:sz w:val="22"/>
                <w:szCs w:val="22"/>
              </w:rPr>
              <w:t>1.6.</w:t>
            </w:r>
          </w:p>
        </w:tc>
        <w:tc>
          <w:tcPr>
            <w:tcW w:w="3377" w:type="dxa"/>
            <w:vAlign w:val="center"/>
          </w:tcPr>
          <w:p w:rsidR="006A76F8" w:rsidRPr="006A76F8" w:rsidRDefault="006A76F8" w:rsidP="009B706F">
            <w:pPr>
              <w:rPr>
                <w:color w:val="000000" w:themeColor="text1"/>
                <w:sz w:val="22"/>
                <w:szCs w:val="22"/>
              </w:rPr>
            </w:pPr>
            <w:r w:rsidRPr="006A76F8">
              <w:rPr>
                <w:color w:val="000000" w:themeColor="text1"/>
                <w:sz w:val="22"/>
                <w:szCs w:val="22"/>
              </w:rPr>
              <w:t>Nominālā strāva:</w:t>
            </w:r>
          </w:p>
        </w:tc>
        <w:tc>
          <w:tcPr>
            <w:tcW w:w="2835" w:type="dxa"/>
            <w:vAlign w:val="center"/>
          </w:tcPr>
          <w:p w:rsidR="006A76F8" w:rsidRPr="006A76F8" w:rsidRDefault="006A76F8" w:rsidP="009B706F">
            <w:pPr>
              <w:rPr>
                <w:color w:val="000000" w:themeColor="text1"/>
                <w:sz w:val="22"/>
                <w:szCs w:val="22"/>
              </w:rPr>
            </w:pPr>
            <w:r w:rsidRPr="006A76F8">
              <w:rPr>
                <w:color w:val="000000" w:themeColor="text1"/>
                <w:sz w:val="22"/>
                <w:szCs w:val="22"/>
              </w:rPr>
              <w:t>50A, 75A</w:t>
            </w:r>
          </w:p>
        </w:tc>
        <w:tc>
          <w:tcPr>
            <w:tcW w:w="2551" w:type="dxa"/>
            <w:vAlign w:val="center"/>
          </w:tcPr>
          <w:p w:rsidR="006A76F8" w:rsidRPr="006A76F8" w:rsidRDefault="006A76F8" w:rsidP="009B706F">
            <w:pPr>
              <w:rPr>
                <w:color w:val="000000" w:themeColor="text1"/>
                <w:sz w:val="22"/>
                <w:szCs w:val="22"/>
              </w:rPr>
            </w:pPr>
          </w:p>
        </w:tc>
      </w:tr>
      <w:tr w:rsidR="006A76F8" w:rsidRPr="006A76F8" w:rsidTr="009B706F">
        <w:tc>
          <w:tcPr>
            <w:tcW w:w="876" w:type="dxa"/>
            <w:vAlign w:val="center"/>
          </w:tcPr>
          <w:p w:rsidR="006A76F8" w:rsidRPr="006A76F8" w:rsidRDefault="006A76F8" w:rsidP="009B706F">
            <w:pPr>
              <w:jc w:val="center"/>
              <w:rPr>
                <w:color w:val="000000" w:themeColor="text1"/>
                <w:sz w:val="22"/>
                <w:szCs w:val="22"/>
              </w:rPr>
            </w:pPr>
            <w:r w:rsidRPr="006A76F8">
              <w:rPr>
                <w:color w:val="000000" w:themeColor="text1"/>
                <w:sz w:val="22"/>
                <w:szCs w:val="22"/>
              </w:rPr>
              <w:t>1.7.</w:t>
            </w:r>
          </w:p>
        </w:tc>
        <w:tc>
          <w:tcPr>
            <w:tcW w:w="3377" w:type="dxa"/>
            <w:vAlign w:val="center"/>
          </w:tcPr>
          <w:p w:rsidR="006A76F8" w:rsidRPr="006A76F8" w:rsidRDefault="006A76F8" w:rsidP="009B706F">
            <w:pPr>
              <w:rPr>
                <w:color w:val="000000" w:themeColor="text1"/>
                <w:sz w:val="22"/>
                <w:szCs w:val="22"/>
              </w:rPr>
            </w:pPr>
            <w:r w:rsidRPr="006A76F8">
              <w:rPr>
                <w:color w:val="000000" w:themeColor="text1"/>
                <w:sz w:val="22"/>
                <w:szCs w:val="22"/>
              </w:rPr>
              <w:t>Izolācijas strāva:</w:t>
            </w:r>
          </w:p>
        </w:tc>
        <w:tc>
          <w:tcPr>
            <w:tcW w:w="2835" w:type="dxa"/>
            <w:vAlign w:val="center"/>
          </w:tcPr>
          <w:p w:rsidR="006A76F8" w:rsidRPr="006A76F8" w:rsidRDefault="006A76F8" w:rsidP="009B706F">
            <w:pPr>
              <w:rPr>
                <w:color w:val="000000" w:themeColor="text1"/>
                <w:sz w:val="22"/>
                <w:szCs w:val="22"/>
              </w:rPr>
            </w:pPr>
            <w:r w:rsidRPr="006A76F8">
              <w:rPr>
                <w:color w:val="000000" w:themeColor="text1"/>
                <w:sz w:val="22"/>
                <w:szCs w:val="22"/>
              </w:rPr>
              <w:t>spriegums 600 V (AC – maiņstrāva)</w:t>
            </w:r>
          </w:p>
        </w:tc>
        <w:tc>
          <w:tcPr>
            <w:tcW w:w="2551" w:type="dxa"/>
            <w:vAlign w:val="center"/>
          </w:tcPr>
          <w:p w:rsidR="006A76F8" w:rsidRPr="006A76F8" w:rsidRDefault="006A76F8" w:rsidP="009B706F">
            <w:pPr>
              <w:rPr>
                <w:color w:val="000000" w:themeColor="text1"/>
                <w:sz w:val="22"/>
                <w:szCs w:val="22"/>
              </w:rPr>
            </w:pPr>
          </w:p>
        </w:tc>
      </w:tr>
      <w:tr w:rsidR="006A76F8" w:rsidRPr="006A76F8" w:rsidTr="009B706F">
        <w:tc>
          <w:tcPr>
            <w:tcW w:w="876" w:type="dxa"/>
            <w:vAlign w:val="center"/>
          </w:tcPr>
          <w:p w:rsidR="006A76F8" w:rsidRPr="006A76F8" w:rsidRDefault="006A76F8" w:rsidP="009B706F">
            <w:pPr>
              <w:jc w:val="center"/>
              <w:rPr>
                <w:color w:val="000000" w:themeColor="text1"/>
                <w:sz w:val="22"/>
                <w:szCs w:val="22"/>
              </w:rPr>
            </w:pPr>
            <w:r w:rsidRPr="006A76F8">
              <w:rPr>
                <w:color w:val="000000" w:themeColor="text1"/>
                <w:sz w:val="22"/>
                <w:szCs w:val="22"/>
              </w:rPr>
              <w:t>1.8.</w:t>
            </w:r>
          </w:p>
        </w:tc>
        <w:tc>
          <w:tcPr>
            <w:tcW w:w="3377" w:type="dxa"/>
            <w:vAlign w:val="center"/>
          </w:tcPr>
          <w:p w:rsidR="006A76F8" w:rsidRPr="006A76F8" w:rsidRDefault="006A76F8" w:rsidP="009B706F">
            <w:pPr>
              <w:rPr>
                <w:color w:val="000000" w:themeColor="text1"/>
                <w:sz w:val="22"/>
                <w:szCs w:val="22"/>
              </w:rPr>
            </w:pPr>
            <w:r w:rsidRPr="006A76F8">
              <w:rPr>
                <w:color w:val="000000" w:themeColor="text1"/>
                <w:sz w:val="22"/>
                <w:szCs w:val="22"/>
              </w:rPr>
              <w:t>Nominālais spriegums;</w:t>
            </w:r>
          </w:p>
        </w:tc>
        <w:tc>
          <w:tcPr>
            <w:tcW w:w="2835" w:type="dxa"/>
            <w:vAlign w:val="center"/>
          </w:tcPr>
          <w:p w:rsidR="006A76F8" w:rsidRPr="006A76F8" w:rsidRDefault="006A76F8" w:rsidP="009B706F">
            <w:pPr>
              <w:rPr>
                <w:color w:val="000000" w:themeColor="text1"/>
                <w:sz w:val="22"/>
                <w:szCs w:val="22"/>
              </w:rPr>
            </w:pPr>
          </w:p>
        </w:tc>
        <w:tc>
          <w:tcPr>
            <w:tcW w:w="2551" w:type="dxa"/>
            <w:vAlign w:val="center"/>
          </w:tcPr>
          <w:p w:rsidR="006A76F8" w:rsidRPr="006A76F8" w:rsidRDefault="006A76F8" w:rsidP="009B706F">
            <w:pPr>
              <w:rPr>
                <w:color w:val="000000" w:themeColor="text1"/>
                <w:sz w:val="22"/>
                <w:szCs w:val="22"/>
              </w:rPr>
            </w:pPr>
          </w:p>
        </w:tc>
      </w:tr>
      <w:tr w:rsidR="006A76F8" w:rsidRPr="006A76F8" w:rsidTr="009B706F">
        <w:tc>
          <w:tcPr>
            <w:tcW w:w="876" w:type="dxa"/>
            <w:vAlign w:val="center"/>
          </w:tcPr>
          <w:p w:rsidR="006A76F8" w:rsidRPr="006A76F8" w:rsidRDefault="006A76F8" w:rsidP="009B706F">
            <w:pPr>
              <w:jc w:val="center"/>
              <w:rPr>
                <w:color w:val="000000" w:themeColor="text1"/>
                <w:sz w:val="22"/>
                <w:szCs w:val="22"/>
              </w:rPr>
            </w:pPr>
            <w:r w:rsidRPr="006A76F8">
              <w:rPr>
                <w:color w:val="000000" w:themeColor="text1"/>
                <w:sz w:val="22"/>
                <w:szCs w:val="22"/>
              </w:rPr>
              <w:t>1.9.</w:t>
            </w:r>
          </w:p>
        </w:tc>
        <w:tc>
          <w:tcPr>
            <w:tcW w:w="3377" w:type="dxa"/>
            <w:vAlign w:val="center"/>
          </w:tcPr>
          <w:p w:rsidR="006A76F8" w:rsidRPr="006A76F8" w:rsidRDefault="006A76F8" w:rsidP="009B706F">
            <w:pPr>
              <w:rPr>
                <w:color w:val="000000" w:themeColor="text1"/>
                <w:sz w:val="22"/>
                <w:szCs w:val="22"/>
              </w:rPr>
            </w:pPr>
            <w:r w:rsidRPr="006A76F8">
              <w:rPr>
                <w:color w:val="000000" w:themeColor="text1"/>
                <w:sz w:val="22"/>
                <w:szCs w:val="22"/>
              </w:rPr>
              <w:t>Izeja:</w:t>
            </w:r>
          </w:p>
        </w:tc>
        <w:tc>
          <w:tcPr>
            <w:tcW w:w="2835" w:type="dxa"/>
            <w:vAlign w:val="center"/>
          </w:tcPr>
          <w:p w:rsidR="006A76F8" w:rsidRPr="006A76F8" w:rsidRDefault="006A76F8" w:rsidP="009B706F">
            <w:pPr>
              <w:rPr>
                <w:color w:val="000000" w:themeColor="text1"/>
                <w:sz w:val="22"/>
                <w:szCs w:val="22"/>
              </w:rPr>
            </w:pPr>
            <w:r w:rsidRPr="006A76F8">
              <w:rPr>
                <w:color w:val="000000" w:themeColor="text1"/>
                <w:sz w:val="22"/>
                <w:szCs w:val="22"/>
              </w:rPr>
              <w:t>0,333V pie nominālā sprieguma</w:t>
            </w:r>
          </w:p>
        </w:tc>
        <w:tc>
          <w:tcPr>
            <w:tcW w:w="2551" w:type="dxa"/>
            <w:vAlign w:val="center"/>
          </w:tcPr>
          <w:p w:rsidR="006A76F8" w:rsidRPr="006A76F8" w:rsidRDefault="006A76F8" w:rsidP="009B706F">
            <w:pPr>
              <w:rPr>
                <w:color w:val="000000" w:themeColor="text1"/>
                <w:sz w:val="22"/>
                <w:szCs w:val="22"/>
              </w:rPr>
            </w:pPr>
          </w:p>
        </w:tc>
      </w:tr>
      <w:tr w:rsidR="006A76F8" w:rsidRPr="006A76F8" w:rsidTr="009B706F">
        <w:tc>
          <w:tcPr>
            <w:tcW w:w="876" w:type="dxa"/>
            <w:vAlign w:val="center"/>
          </w:tcPr>
          <w:p w:rsidR="006A76F8" w:rsidRPr="006A76F8" w:rsidRDefault="006A76F8" w:rsidP="009B706F">
            <w:pPr>
              <w:jc w:val="center"/>
              <w:rPr>
                <w:color w:val="000000" w:themeColor="text1"/>
                <w:sz w:val="22"/>
                <w:szCs w:val="22"/>
              </w:rPr>
            </w:pPr>
            <w:r w:rsidRPr="006A76F8">
              <w:rPr>
                <w:color w:val="000000" w:themeColor="text1"/>
                <w:sz w:val="22"/>
                <w:szCs w:val="22"/>
              </w:rPr>
              <w:t>1.10.</w:t>
            </w:r>
          </w:p>
        </w:tc>
        <w:tc>
          <w:tcPr>
            <w:tcW w:w="3377" w:type="dxa"/>
            <w:vAlign w:val="center"/>
          </w:tcPr>
          <w:p w:rsidR="006A76F8" w:rsidRPr="006A76F8" w:rsidRDefault="006A76F8" w:rsidP="009B706F">
            <w:pPr>
              <w:ind w:left="9"/>
              <w:jc w:val="both"/>
              <w:rPr>
                <w:color w:val="000000" w:themeColor="text1"/>
                <w:sz w:val="22"/>
                <w:szCs w:val="22"/>
              </w:rPr>
            </w:pPr>
            <w:r w:rsidRPr="006A76F8">
              <w:rPr>
                <w:color w:val="000000" w:themeColor="text1"/>
                <w:sz w:val="22"/>
                <w:szCs w:val="22"/>
              </w:rPr>
              <w:t>Precizitāte;</w:t>
            </w:r>
          </w:p>
        </w:tc>
        <w:tc>
          <w:tcPr>
            <w:tcW w:w="2835" w:type="dxa"/>
            <w:vAlign w:val="center"/>
          </w:tcPr>
          <w:p w:rsidR="006A76F8" w:rsidRPr="006A76F8" w:rsidRDefault="006A76F8" w:rsidP="009B706F">
            <w:pPr>
              <w:rPr>
                <w:color w:val="000000" w:themeColor="text1"/>
                <w:sz w:val="22"/>
                <w:szCs w:val="22"/>
              </w:rPr>
            </w:pPr>
            <w:r w:rsidRPr="006A76F8">
              <w:rPr>
                <w:color w:val="000000" w:themeColor="text1"/>
                <w:sz w:val="22"/>
                <w:szCs w:val="22"/>
              </w:rPr>
              <w:t>+/- 1%</w:t>
            </w:r>
          </w:p>
        </w:tc>
        <w:tc>
          <w:tcPr>
            <w:tcW w:w="2551" w:type="dxa"/>
            <w:vAlign w:val="center"/>
          </w:tcPr>
          <w:p w:rsidR="006A76F8" w:rsidRPr="006A76F8" w:rsidRDefault="006A76F8" w:rsidP="009B706F">
            <w:pPr>
              <w:rPr>
                <w:color w:val="000000" w:themeColor="text1"/>
                <w:sz w:val="22"/>
                <w:szCs w:val="22"/>
              </w:rPr>
            </w:pPr>
          </w:p>
        </w:tc>
      </w:tr>
      <w:tr w:rsidR="006A76F8" w:rsidRPr="006A76F8" w:rsidTr="009B706F">
        <w:tc>
          <w:tcPr>
            <w:tcW w:w="876" w:type="dxa"/>
            <w:vAlign w:val="center"/>
          </w:tcPr>
          <w:p w:rsidR="006A76F8" w:rsidRPr="006A76F8" w:rsidRDefault="006A76F8" w:rsidP="009B706F">
            <w:pPr>
              <w:jc w:val="center"/>
              <w:rPr>
                <w:color w:val="000000" w:themeColor="text1"/>
                <w:sz w:val="22"/>
                <w:szCs w:val="22"/>
              </w:rPr>
            </w:pPr>
            <w:r w:rsidRPr="006A76F8">
              <w:rPr>
                <w:color w:val="000000" w:themeColor="text1"/>
                <w:sz w:val="22"/>
                <w:szCs w:val="22"/>
              </w:rPr>
              <w:t>1.11.</w:t>
            </w:r>
          </w:p>
        </w:tc>
        <w:tc>
          <w:tcPr>
            <w:tcW w:w="3377" w:type="dxa"/>
            <w:vAlign w:val="center"/>
          </w:tcPr>
          <w:p w:rsidR="006A76F8" w:rsidRPr="006A76F8" w:rsidRDefault="006A76F8" w:rsidP="009B706F">
            <w:pPr>
              <w:ind w:left="9"/>
              <w:rPr>
                <w:color w:val="000000" w:themeColor="text1"/>
                <w:sz w:val="22"/>
                <w:szCs w:val="22"/>
              </w:rPr>
            </w:pPr>
            <w:r w:rsidRPr="006A76F8">
              <w:rPr>
                <w:color w:val="000000" w:themeColor="text1"/>
                <w:sz w:val="22"/>
                <w:szCs w:val="22"/>
              </w:rPr>
              <w:t>Kabelis:</w:t>
            </w:r>
          </w:p>
        </w:tc>
        <w:tc>
          <w:tcPr>
            <w:tcW w:w="2835" w:type="dxa"/>
            <w:vAlign w:val="center"/>
          </w:tcPr>
          <w:p w:rsidR="006A76F8" w:rsidRPr="006A76F8" w:rsidRDefault="006A76F8" w:rsidP="009B706F">
            <w:pPr>
              <w:rPr>
                <w:color w:val="000000" w:themeColor="text1"/>
                <w:sz w:val="22"/>
                <w:szCs w:val="22"/>
              </w:rPr>
            </w:pPr>
          </w:p>
        </w:tc>
        <w:tc>
          <w:tcPr>
            <w:tcW w:w="2551" w:type="dxa"/>
            <w:vAlign w:val="center"/>
          </w:tcPr>
          <w:p w:rsidR="006A76F8" w:rsidRPr="006A76F8" w:rsidRDefault="006A76F8" w:rsidP="009B706F">
            <w:pPr>
              <w:rPr>
                <w:color w:val="000000" w:themeColor="text1"/>
                <w:sz w:val="22"/>
                <w:szCs w:val="22"/>
              </w:rPr>
            </w:pPr>
          </w:p>
        </w:tc>
      </w:tr>
      <w:tr w:rsidR="006A76F8" w:rsidRPr="006A76F8" w:rsidTr="009B706F">
        <w:tc>
          <w:tcPr>
            <w:tcW w:w="876" w:type="dxa"/>
            <w:vAlign w:val="center"/>
          </w:tcPr>
          <w:p w:rsidR="006A76F8" w:rsidRPr="006A76F8" w:rsidRDefault="006A76F8" w:rsidP="009B706F">
            <w:pPr>
              <w:jc w:val="center"/>
              <w:rPr>
                <w:color w:val="000000" w:themeColor="text1"/>
                <w:sz w:val="22"/>
                <w:szCs w:val="22"/>
              </w:rPr>
            </w:pPr>
            <w:r w:rsidRPr="006A76F8">
              <w:rPr>
                <w:color w:val="000000" w:themeColor="text1"/>
                <w:sz w:val="22"/>
                <w:szCs w:val="22"/>
              </w:rPr>
              <w:t>1.11.1.</w:t>
            </w:r>
          </w:p>
        </w:tc>
        <w:tc>
          <w:tcPr>
            <w:tcW w:w="3377" w:type="dxa"/>
            <w:vAlign w:val="center"/>
          </w:tcPr>
          <w:p w:rsidR="006A76F8" w:rsidRPr="006A76F8" w:rsidRDefault="006A76F8" w:rsidP="009B706F">
            <w:pPr>
              <w:ind w:left="9"/>
              <w:jc w:val="right"/>
              <w:rPr>
                <w:color w:val="000000" w:themeColor="text1"/>
                <w:sz w:val="22"/>
                <w:szCs w:val="22"/>
              </w:rPr>
            </w:pPr>
            <w:r w:rsidRPr="006A76F8">
              <w:rPr>
                <w:color w:val="000000" w:themeColor="text1"/>
                <w:sz w:val="22"/>
                <w:szCs w:val="22"/>
              </w:rPr>
              <w:t>izejošā vada garums</w:t>
            </w:r>
          </w:p>
        </w:tc>
        <w:tc>
          <w:tcPr>
            <w:tcW w:w="2835" w:type="dxa"/>
            <w:vAlign w:val="center"/>
          </w:tcPr>
          <w:p w:rsidR="006A76F8" w:rsidRPr="006A76F8" w:rsidRDefault="006A76F8" w:rsidP="009B706F">
            <w:pPr>
              <w:rPr>
                <w:color w:val="000000" w:themeColor="text1"/>
                <w:sz w:val="22"/>
                <w:szCs w:val="22"/>
              </w:rPr>
            </w:pPr>
            <w:r w:rsidRPr="006A76F8">
              <w:rPr>
                <w:color w:val="000000" w:themeColor="text1"/>
                <w:sz w:val="22"/>
                <w:szCs w:val="22"/>
              </w:rPr>
              <w:t>ne mazāk kā 100cm</w:t>
            </w:r>
          </w:p>
        </w:tc>
        <w:tc>
          <w:tcPr>
            <w:tcW w:w="2551" w:type="dxa"/>
            <w:vAlign w:val="center"/>
          </w:tcPr>
          <w:p w:rsidR="006A76F8" w:rsidRPr="006A76F8" w:rsidRDefault="006A76F8" w:rsidP="009B706F">
            <w:pPr>
              <w:rPr>
                <w:color w:val="000000" w:themeColor="text1"/>
                <w:sz w:val="22"/>
                <w:szCs w:val="22"/>
              </w:rPr>
            </w:pPr>
          </w:p>
        </w:tc>
      </w:tr>
      <w:tr w:rsidR="006A76F8" w:rsidRPr="006A76F8" w:rsidTr="009B706F">
        <w:tc>
          <w:tcPr>
            <w:tcW w:w="876" w:type="dxa"/>
            <w:vAlign w:val="center"/>
          </w:tcPr>
          <w:p w:rsidR="006A76F8" w:rsidRPr="006A76F8" w:rsidRDefault="006A76F8" w:rsidP="009B706F">
            <w:pPr>
              <w:jc w:val="center"/>
              <w:rPr>
                <w:color w:val="000000" w:themeColor="text1"/>
                <w:sz w:val="22"/>
                <w:szCs w:val="22"/>
              </w:rPr>
            </w:pPr>
            <w:r w:rsidRPr="006A76F8">
              <w:rPr>
                <w:color w:val="000000" w:themeColor="text1"/>
                <w:sz w:val="22"/>
                <w:szCs w:val="22"/>
              </w:rPr>
              <w:t>1.11.2.</w:t>
            </w:r>
          </w:p>
        </w:tc>
        <w:tc>
          <w:tcPr>
            <w:tcW w:w="3377" w:type="dxa"/>
            <w:vAlign w:val="center"/>
          </w:tcPr>
          <w:p w:rsidR="006A76F8" w:rsidRPr="006A76F8" w:rsidRDefault="006A76F8" w:rsidP="009B706F">
            <w:pPr>
              <w:ind w:left="9"/>
              <w:jc w:val="right"/>
              <w:rPr>
                <w:color w:val="000000" w:themeColor="text1"/>
                <w:sz w:val="22"/>
                <w:szCs w:val="22"/>
              </w:rPr>
            </w:pPr>
            <w:r w:rsidRPr="006A76F8">
              <w:rPr>
                <w:color w:val="000000" w:themeColor="text1"/>
                <w:sz w:val="22"/>
                <w:szCs w:val="22"/>
              </w:rPr>
              <w:t>kabeļa dzīslu skaits</w:t>
            </w:r>
          </w:p>
        </w:tc>
        <w:tc>
          <w:tcPr>
            <w:tcW w:w="2835" w:type="dxa"/>
            <w:vAlign w:val="center"/>
          </w:tcPr>
          <w:p w:rsidR="006A76F8" w:rsidRPr="006A76F8" w:rsidRDefault="006A76F8" w:rsidP="009B706F">
            <w:pPr>
              <w:rPr>
                <w:color w:val="000000" w:themeColor="text1"/>
                <w:sz w:val="22"/>
                <w:szCs w:val="22"/>
              </w:rPr>
            </w:pPr>
            <w:r w:rsidRPr="006A76F8">
              <w:rPr>
                <w:color w:val="000000" w:themeColor="text1"/>
                <w:sz w:val="22"/>
                <w:szCs w:val="22"/>
              </w:rPr>
              <w:t>2  dzīslas, izolētas</w:t>
            </w:r>
          </w:p>
        </w:tc>
        <w:tc>
          <w:tcPr>
            <w:tcW w:w="2551" w:type="dxa"/>
            <w:vAlign w:val="center"/>
          </w:tcPr>
          <w:p w:rsidR="006A76F8" w:rsidRPr="006A76F8" w:rsidRDefault="006A76F8" w:rsidP="009B706F">
            <w:pPr>
              <w:rPr>
                <w:color w:val="000000" w:themeColor="text1"/>
                <w:sz w:val="22"/>
                <w:szCs w:val="22"/>
              </w:rPr>
            </w:pPr>
          </w:p>
        </w:tc>
      </w:tr>
      <w:tr w:rsidR="006A76F8" w:rsidRPr="006A76F8" w:rsidTr="009B706F">
        <w:tc>
          <w:tcPr>
            <w:tcW w:w="876" w:type="dxa"/>
            <w:vAlign w:val="center"/>
          </w:tcPr>
          <w:p w:rsidR="006A76F8" w:rsidRPr="006A76F8" w:rsidRDefault="006A76F8" w:rsidP="009B706F">
            <w:pPr>
              <w:jc w:val="center"/>
              <w:rPr>
                <w:color w:val="000000" w:themeColor="text1"/>
                <w:sz w:val="22"/>
                <w:szCs w:val="22"/>
              </w:rPr>
            </w:pPr>
            <w:r w:rsidRPr="006A76F8">
              <w:rPr>
                <w:color w:val="000000" w:themeColor="text1"/>
                <w:sz w:val="22"/>
                <w:szCs w:val="22"/>
              </w:rPr>
              <w:t>1.12.</w:t>
            </w:r>
          </w:p>
        </w:tc>
        <w:tc>
          <w:tcPr>
            <w:tcW w:w="3377" w:type="dxa"/>
            <w:vAlign w:val="center"/>
          </w:tcPr>
          <w:p w:rsidR="006A76F8" w:rsidRPr="006A76F8" w:rsidRDefault="006A76F8" w:rsidP="009B706F">
            <w:pPr>
              <w:ind w:left="9"/>
              <w:rPr>
                <w:color w:val="000000" w:themeColor="text1"/>
                <w:sz w:val="22"/>
                <w:szCs w:val="22"/>
              </w:rPr>
            </w:pPr>
            <w:r w:rsidRPr="006A76F8">
              <w:rPr>
                <w:color w:val="000000" w:themeColor="text1"/>
                <w:sz w:val="22"/>
                <w:szCs w:val="22"/>
              </w:rPr>
              <w:t>Atbilstība:</w:t>
            </w:r>
          </w:p>
        </w:tc>
        <w:tc>
          <w:tcPr>
            <w:tcW w:w="2835" w:type="dxa"/>
            <w:vAlign w:val="center"/>
          </w:tcPr>
          <w:p w:rsidR="006A76F8" w:rsidRPr="006A76F8" w:rsidRDefault="006A76F8" w:rsidP="009B706F">
            <w:pPr>
              <w:rPr>
                <w:color w:val="000000" w:themeColor="text1"/>
                <w:sz w:val="22"/>
                <w:szCs w:val="22"/>
              </w:rPr>
            </w:pPr>
            <w:r w:rsidRPr="006A76F8">
              <w:rPr>
                <w:color w:val="000000" w:themeColor="text1"/>
                <w:sz w:val="22"/>
                <w:szCs w:val="22"/>
              </w:rPr>
              <w:t>CE marķējums</w:t>
            </w:r>
          </w:p>
        </w:tc>
        <w:tc>
          <w:tcPr>
            <w:tcW w:w="2551" w:type="dxa"/>
            <w:vAlign w:val="center"/>
          </w:tcPr>
          <w:p w:rsidR="006A76F8" w:rsidRPr="006A76F8" w:rsidRDefault="006A76F8" w:rsidP="009B706F">
            <w:pPr>
              <w:rPr>
                <w:color w:val="000000" w:themeColor="text1"/>
                <w:sz w:val="22"/>
                <w:szCs w:val="22"/>
              </w:rPr>
            </w:pPr>
          </w:p>
        </w:tc>
      </w:tr>
      <w:tr w:rsidR="006A76F8" w:rsidRPr="006A76F8" w:rsidTr="009B706F">
        <w:tc>
          <w:tcPr>
            <w:tcW w:w="876" w:type="dxa"/>
            <w:vAlign w:val="center"/>
          </w:tcPr>
          <w:p w:rsidR="006A76F8" w:rsidRPr="006A76F8" w:rsidRDefault="006A76F8" w:rsidP="009B706F">
            <w:pPr>
              <w:jc w:val="center"/>
              <w:rPr>
                <w:color w:val="000000" w:themeColor="text1"/>
                <w:sz w:val="22"/>
                <w:szCs w:val="22"/>
              </w:rPr>
            </w:pPr>
          </w:p>
        </w:tc>
        <w:tc>
          <w:tcPr>
            <w:tcW w:w="3377" w:type="dxa"/>
            <w:vAlign w:val="center"/>
          </w:tcPr>
          <w:p w:rsidR="006A76F8" w:rsidRPr="006A76F8" w:rsidRDefault="006A76F8" w:rsidP="006A76F8">
            <w:pPr>
              <w:pStyle w:val="Sarakstarindkopa"/>
              <w:numPr>
                <w:ilvl w:val="0"/>
                <w:numId w:val="29"/>
              </w:numPr>
              <w:rPr>
                <w:b/>
                <w:color w:val="000000" w:themeColor="text1"/>
                <w:sz w:val="22"/>
                <w:szCs w:val="22"/>
              </w:rPr>
            </w:pPr>
            <w:r w:rsidRPr="006A76F8">
              <w:rPr>
                <w:b/>
                <w:color w:val="000000" w:themeColor="text1"/>
                <w:sz w:val="22"/>
                <w:szCs w:val="22"/>
              </w:rPr>
              <w:t>Citas prasības</w:t>
            </w:r>
          </w:p>
        </w:tc>
        <w:tc>
          <w:tcPr>
            <w:tcW w:w="2835" w:type="dxa"/>
            <w:vAlign w:val="center"/>
          </w:tcPr>
          <w:p w:rsidR="006A76F8" w:rsidRPr="006A76F8" w:rsidRDefault="006A76F8" w:rsidP="009B706F">
            <w:pPr>
              <w:rPr>
                <w:color w:val="000000" w:themeColor="text1"/>
                <w:sz w:val="22"/>
                <w:szCs w:val="22"/>
              </w:rPr>
            </w:pPr>
          </w:p>
        </w:tc>
        <w:tc>
          <w:tcPr>
            <w:tcW w:w="2551" w:type="dxa"/>
            <w:vAlign w:val="center"/>
          </w:tcPr>
          <w:p w:rsidR="006A76F8" w:rsidRPr="006A76F8" w:rsidRDefault="006A76F8" w:rsidP="009B706F">
            <w:pPr>
              <w:rPr>
                <w:color w:val="000000" w:themeColor="text1"/>
                <w:sz w:val="22"/>
                <w:szCs w:val="22"/>
              </w:rPr>
            </w:pPr>
          </w:p>
        </w:tc>
      </w:tr>
      <w:tr w:rsidR="006A76F8" w:rsidRPr="006A76F8" w:rsidTr="009B706F">
        <w:trPr>
          <w:trHeight w:val="314"/>
        </w:trPr>
        <w:tc>
          <w:tcPr>
            <w:tcW w:w="876" w:type="dxa"/>
            <w:vAlign w:val="center"/>
          </w:tcPr>
          <w:p w:rsidR="006A76F8" w:rsidRPr="006A76F8" w:rsidRDefault="006A76F8" w:rsidP="009B706F">
            <w:pPr>
              <w:jc w:val="center"/>
              <w:rPr>
                <w:color w:val="000000" w:themeColor="text1"/>
                <w:sz w:val="22"/>
                <w:szCs w:val="22"/>
              </w:rPr>
            </w:pPr>
            <w:r w:rsidRPr="006A76F8">
              <w:rPr>
                <w:color w:val="000000" w:themeColor="text1"/>
                <w:sz w:val="22"/>
                <w:szCs w:val="22"/>
              </w:rPr>
              <w:t>2.1.</w:t>
            </w:r>
          </w:p>
        </w:tc>
        <w:tc>
          <w:tcPr>
            <w:tcW w:w="3377" w:type="dxa"/>
            <w:vAlign w:val="center"/>
          </w:tcPr>
          <w:p w:rsidR="006A76F8" w:rsidRPr="006A76F8" w:rsidRDefault="006A76F8" w:rsidP="009B706F">
            <w:pPr>
              <w:rPr>
                <w:color w:val="000000" w:themeColor="text1"/>
                <w:sz w:val="22"/>
                <w:szCs w:val="22"/>
              </w:rPr>
            </w:pPr>
            <w:r w:rsidRPr="006A76F8">
              <w:rPr>
                <w:color w:val="000000" w:themeColor="text1"/>
                <w:sz w:val="22"/>
                <w:szCs w:val="22"/>
              </w:rPr>
              <w:t>Piegādes termiņš</w:t>
            </w:r>
          </w:p>
        </w:tc>
        <w:tc>
          <w:tcPr>
            <w:tcW w:w="2835" w:type="dxa"/>
            <w:vAlign w:val="center"/>
          </w:tcPr>
          <w:p w:rsidR="006A76F8" w:rsidRPr="006A76F8" w:rsidRDefault="006A76F8" w:rsidP="009B706F">
            <w:pPr>
              <w:rPr>
                <w:sz w:val="22"/>
                <w:szCs w:val="22"/>
              </w:rPr>
            </w:pPr>
            <w:r w:rsidRPr="006A76F8">
              <w:rPr>
                <w:sz w:val="22"/>
                <w:szCs w:val="22"/>
              </w:rPr>
              <w:t>7 (septiņu) kalendāro dienu laikā pēc tam, kad izdarīts pasūtījums</w:t>
            </w:r>
          </w:p>
        </w:tc>
        <w:tc>
          <w:tcPr>
            <w:tcW w:w="2551" w:type="dxa"/>
            <w:vAlign w:val="center"/>
          </w:tcPr>
          <w:p w:rsidR="006A76F8" w:rsidRPr="006A76F8" w:rsidRDefault="006A76F8" w:rsidP="009B706F">
            <w:pPr>
              <w:rPr>
                <w:color w:val="000000" w:themeColor="text1"/>
                <w:sz w:val="22"/>
                <w:szCs w:val="22"/>
              </w:rPr>
            </w:pPr>
          </w:p>
        </w:tc>
      </w:tr>
      <w:tr w:rsidR="006A76F8" w:rsidRPr="006A76F8" w:rsidTr="009B706F">
        <w:tc>
          <w:tcPr>
            <w:tcW w:w="876" w:type="dxa"/>
            <w:vAlign w:val="center"/>
          </w:tcPr>
          <w:p w:rsidR="006A76F8" w:rsidRPr="006A76F8" w:rsidRDefault="006A76F8" w:rsidP="009B706F">
            <w:pPr>
              <w:jc w:val="center"/>
              <w:rPr>
                <w:color w:val="000000" w:themeColor="text1"/>
                <w:sz w:val="22"/>
                <w:szCs w:val="22"/>
              </w:rPr>
            </w:pPr>
            <w:r w:rsidRPr="006A76F8">
              <w:rPr>
                <w:color w:val="000000" w:themeColor="text1"/>
                <w:sz w:val="22"/>
                <w:szCs w:val="22"/>
              </w:rPr>
              <w:t>2.2.</w:t>
            </w:r>
          </w:p>
        </w:tc>
        <w:tc>
          <w:tcPr>
            <w:tcW w:w="3377" w:type="dxa"/>
            <w:vAlign w:val="center"/>
          </w:tcPr>
          <w:p w:rsidR="006A76F8" w:rsidRPr="006A76F8" w:rsidRDefault="006A76F8" w:rsidP="009B706F">
            <w:pPr>
              <w:rPr>
                <w:color w:val="000000" w:themeColor="text1"/>
                <w:sz w:val="22"/>
                <w:szCs w:val="22"/>
              </w:rPr>
            </w:pPr>
            <w:r w:rsidRPr="006A76F8">
              <w:rPr>
                <w:color w:val="000000" w:themeColor="text1"/>
                <w:sz w:val="22"/>
                <w:szCs w:val="22"/>
              </w:rPr>
              <w:t>Daudzums</w:t>
            </w:r>
          </w:p>
        </w:tc>
        <w:tc>
          <w:tcPr>
            <w:tcW w:w="2835" w:type="dxa"/>
            <w:vAlign w:val="center"/>
          </w:tcPr>
          <w:p w:rsidR="006A76F8" w:rsidRPr="006A76F8" w:rsidRDefault="006A76F8" w:rsidP="009B706F">
            <w:pPr>
              <w:rPr>
                <w:sz w:val="22"/>
                <w:szCs w:val="22"/>
              </w:rPr>
            </w:pPr>
            <w:r w:rsidRPr="006A76F8">
              <w:rPr>
                <w:sz w:val="22"/>
                <w:szCs w:val="22"/>
              </w:rPr>
              <w:t xml:space="preserve">1200 </w:t>
            </w:r>
            <w:proofErr w:type="spellStart"/>
            <w:r w:rsidRPr="006A76F8">
              <w:rPr>
                <w:sz w:val="22"/>
                <w:szCs w:val="22"/>
              </w:rPr>
              <w:t>gab</w:t>
            </w:r>
            <w:proofErr w:type="spellEnd"/>
          </w:p>
        </w:tc>
        <w:tc>
          <w:tcPr>
            <w:tcW w:w="2551" w:type="dxa"/>
            <w:vAlign w:val="center"/>
          </w:tcPr>
          <w:p w:rsidR="006A76F8" w:rsidRPr="006A76F8" w:rsidRDefault="006A76F8" w:rsidP="009B706F">
            <w:pPr>
              <w:rPr>
                <w:color w:val="000000" w:themeColor="text1"/>
                <w:sz w:val="22"/>
                <w:szCs w:val="22"/>
              </w:rPr>
            </w:pPr>
          </w:p>
        </w:tc>
      </w:tr>
      <w:tr w:rsidR="00EE439E" w:rsidRPr="006A76F8" w:rsidTr="009B706F">
        <w:tc>
          <w:tcPr>
            <w:tcW w:w="876" w:type="dxa"/>
            <w:vAlign w:val="center"/>
          </w:tcPr>
          <w:p w:rsidR="00EE439E" w:rsidRPr="006A76F8" w:rsidRDefault="00EE439E" w:rsidP="00EE439E">
            <w:pPr>
              <w:jc w:val="center"/>
              <w:rPr>
                <w:color w:val="000000" w:themeColor="text1"/>
                <w:sz w:val="22"/>
                <w:szCs w:val="22"/>
              </w:rPr>
            </w:pPr>
            <w:r>
              <w:rPr>
                <w:color w:val="000000" w:themeColor="text1"/>
                <w:sz w:val="22"/>
                <w:szCs w:val="22"/>
              </w:rPr>
              <w:t>2.3.</w:t>
            </w:r>
          </w:p>
        </w:tc>
        <w:tc>
          <w:tcPr>
            <w:tcW w:w="3377" w:type="dxa"/>
            <w:vAlign w:val="center"/>
          </w:tcPr>
          <w:p w:rsidR="00EE439E" w:rsidRPr="006A76F8" w:rsidRDefault="00EE439E" w:rsidP="00EE439E">
            <w:pPr>
              <w:rPr>
                <w:color w:val="000000" w:themeColor="text1"/>
                <w:sz w:val="22"/>
                <w:szCs w:val="22"/>
              </w:rPr>
            </w:pPr>
            <w:r>
              <w:rPr>
                <w:color w:val="000000" w:themeColor="text1"/>
                <w:sz w:val="22"/>
                <w:szCs w:val="22"/>
              </w:rPr>
              <w:t>Izgatavošanas gads</w:t>
            </w:r>
          </w:p>
        </w:tc>
        <w:tc>
          <w:tcPr>
            <w:tcW w:w="2835" w:type="dxa"/>
            <w:vAlign w:val="center"/>
          </w:tcPr>
          <w:p w:rsidR="00EE439E" w:rsidRPr="006A76F8" w:rsidRDefault="00EE439E" w:rsidP="00EE439E">
            <w:pPr>
              <w:rPr>
                <w:sz w:val="22"/>
                <w:szCs w:val="22"/>
              </w:rPr>
            </w:pPr>
            <w:r>
              <w:rPr>
                <w:sz w:val="22"/>
                <w:szCs w:val="22"/>
              </w:rPr>
              <w:t>ne agrāk kā 2019.gads</w:t>
            </w:r>
          </w:p>
        </w:tc>
        <w:tc>
          <w:tcPr>
            <w:tcW w:w="2551" w:type="dxa"/>
            <w:vAlign w:val="center"/>
          </w:tcPr>
          <w:p w:rsidR="00EE439E" w:rsidRPr="006A76F8" w:rsidRDefault="00EE439E" w:rsidP="00EE439E">
            <w:pPr>
              <w:rPr>
                <w:color w:val="000000" w:themeColor="text1"/>
                <w:sz w:val="22"/>
                <w:szCs w:val="22"/>
              </w:rPr>
            </w:pPr>
          </w:p>
        </w:tc>
      </w:tr>
    </w:tbl>
    <w:p w:rsidR="006A76F8" w:rsidRPr="00C05C8C" w:rsidRDefault="006A76F8" w:rsidP="006A76F8">
      <w:pPr>
        <w:ind w:left="142" w:right="-2" w:hanging="142"/>
        <w:jc w:val="both"/>
        <w:rPr>
          <w:b/>
          <w:color w:val="000000" w:themeColor="text1"/>
        </w:rPr>
      </w:pPr>
      <w:r w:rsidRPr="00C05C8C">
        <w:rPr>
          <w:b/>
          <w:color w:val="000000" w:themeColor="text1"/>
        </w:rPr>
        <w:t xml:space="preserve">! </w:t>
      </w:r>
      <w:r w:rsidRPr="00C05C8C">
        <w:rPr>
          <w:color w:val="000000" w:themeColor="text1"/>
          <w:sz w:val="22"/>
          <w:szCs w:val="22"/>
        </w:rPr>
        <w:t>Pretendents var piedāvāt tehniskajās specifikācijās prasītajiem materiāliem ekvivalentas preces, kas iekļaujas tehniskajā specifikācijā norādītajās prasībās un pēc to tehniskajām un funkcionālajām īpašībām ir līdzvērtīgas prasītajam.</w:t>
      </w:r>
    </w:p>
    <w:p w:rsidR="006A76F8" w:rsidRDefault="006A76F8" w:rsidP="00EE7126">
      <w:pPr>
        <w:ind w:left="360"/>
        <w:jc w:val="center"/>
        <w:rPr>
          <w:sz w:val="20"/>
          <w:szCs w:val="20"/>
        </w:rPr>
      </w:pPr>
    </w:p>
    <w:p w:rsidR="006A76F8" w:rsidRPr="007745CC" w:rsidRDefault="006A76F8" w:rsidP="00EE7126">
      <w:pPr>
        <w:ind w:left="360"/>
        <w:jc w:val="center"/>
        <w:rPr>
          <w:sz w:val="20"/>
          <w:szCs w:val="20"/>
        </w:rPr>
      </w:pPr>
    </w:p>
    <w:p w:rsidR="001E596A" w:rsidRDefault="001E596A" w:rsidP="00EE439E">
      <w:pPr>
        <w:ind w:left="21" w:right="55"/>
      </w:pPr>
      <w:r>
        <w:t xml:space="preserve">Pretendents/Pretendenta pilnvarotā persona:  </w:t>
      </w:r>
    </w:p>
    <w:p w:rsidR="001E596A" w:rsidRDefault="001E596A" w:rsidP="001E596A">
      <w:pPr>
        <w:spacing w:line="259" w:lineRule="auto"/>
        <w:ind w:left="1274"/>
      </w:pPr>
      <w:r>
        <w:t xml:space="preserve"> </w:t>
      </w:r>
      <w:r>
        <w:tab/>
        <w:t xml:space="preserve"> </w:t>
      </w:r>
      <w:r>
        <w:tab/>
        <w:t xml:space="preserve"> </w:t>
      </w:r>
      <w:r>
        <w:tab/>
        <w:t xml:space="preserve"> </w:t>
      </w:r>
      <w:r>
        <w:tab/>
        <w:t xml:space="preserve"> </w:t>
      </w:r>
    </w:p>
    <w:p w:rsidR="001E596A" w:rsidRDefault="004873E0" w:rsidP="001E596A">
      <w:pPr>
        <w:spacing w:after="53" w:line="259" w:lineRule="auto"/>
      </w:pPr>
      <w:r>
        <w:pict>
          <v:group id="_x0000_s1056" style="width:453.05pt;height:.5pt;mso-position-horizontal-relative:char;mso-position-vertical-relative:line" coordsize="57539,60">
            <v:shape id="Shape 135968" o:spid="_x0000_s1057" style="position:absolute;width:16202;height:91;visibility:visible;mso-wrap-style:square;v-text-anchor:top" coordsize="162026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" adj="0,,0" path="m,l1620266,r,9144l,9144,,e" fillcolor="black" stroked="f" strokeweight="0">
              <v:stroke miterlimit="83231f" joinstyle="miter"/>
              <v:formulas/>
              <v:path arrowok="t" o:connecttype="segments" textboxrect="0,0,1620266,9144"/>
            </v:shape>
            <v:shape id="Shape 135969" o:spid="_x0000_s1058" style="position:absolute;left:18900;width:19815;height:91;visibility:visible;mso-wrap-style:square;v-text-anchor:top" coordsize="198145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" adj="0,,0" path="m,l1981454,r,9144l,9144,,e" fillcolor="black" stroked="f" strokeweight="0">
              <v:stroke miterlimit="83231f" joinstyle="miter"/>
              <v:formulas/>
              <v:path arrowok="t" o:connecttype="segments" textboxrect="0,0,1981454,9144"/>
            </v:shape>
            <v:shape id="Shape 135970" o:spid="_x0000_s1059" style="position:absolute;left:41412;width:16127;height:91;visibility:visible;mso-wrap-style:square;v-text-anchor:top" coordsize="161264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" adj="0,,0" path="m,l1612646,r,9144l,9144,,e" fillcolor="black" stroked="f" strokeweight="0">
              <v:stroke miterlimit="83231f" joinstyle="miter"/>
              <v:formulas/>
              <v:path arrowok="t" o:connecttype="segments" textboxrect="0,0,1612646,9144"/>
            </v:shape>
            <w10:anchorlock/>
          </v:group>
        </w:pict>
      </w:r>
    </w:p>
    <w:p w:rsidR="001E596A" w:rsidRPr="00711DA7" w:rsidRDefault="001E596A" w:rsidP="001E596A">
      <w:pPr>
        <w:tabs>
          <w:tab w:val="center" w:pos="1273"/>
          <w:tab w:val="center" w:pos="2765"/>
          <w:tab w:val="center" w:pos="4535"/>
          <w:tab w:val="center" w:pos="6308"/>
          <w:tab w:val="center" w:pos="7792"/>
        </w:tabs>
        <w:rPr>
          <w:sz w:val="18"/>
          <w:szCs w:val="18"/>
        </w:rPr>
      </w:pPr>
      <w:r>
        <w:rPr>
          <w:rFonts w:ascii="Calibri" w:eastAsia="Calibri" w:hAnsi="Calibri" w:cs="Calibri"/>
          <w:sz w:val="22"/>
        </w:rPr>
        <w:tab/>
      </w:r>
      <w:r w:rsidRPr="00711DA7">
        <w:rPr>
          <w:sz w:val="18"/>
          <w:szCs w:val="18"/>
        </w:rPr>
        <w:t xml:space="preserve">/amats/ </w:t>
      </w:r>
      <w:r w:rsidRPr="00711DA7">
        <w:rPr>
          <w:sz w:val="18"/>
          <w:szCs w:val="18"/>
        </w:rPr>
        <w:tab/>
        <w:t xml:space="preserve"> </w:t>
      </w:r>
      <w:r w:rsidRPr="00711DA7">
        <w:rPr>
          <w:sz w:val="18"/>
          <w:szCs w:val="18"/>
        </w:rPr>
        <w:tab/>
        <w:t xml:space="preserve">/paraksts/ </w:t>
      </w:r>
      <w:r w:rsidRPr="00711DA7">
        <w:rPr>
          <w:sz w:val="18"/>
          <w:szCs w:val="18"/>
        </w:rPr>
        <w:tab/>
        <w:t xml:space="preserve"> </w:t>
      </w:r>
      <w:r w:rsidRPr="00711DA7">
        <w:rPr>
          <w:sz w:val="18"/>
          <w:szCs w:val="18"/>
        </w:rPr>
        <w:tab/>
        <w:t xml:space="preserve">/vārds, uzvārds/ </w:t>
      </w:r>
    </w:p>
    <w:p w:rsidR="001E596A" w:rsidRDefault="001E596A" w:rsidP="001E596A">
      <w:pPr>
        <w:spacing w:after="26" w:line="259" w:lineRule="auto"/>
        <w:ind w:left="1274"/>
      </w:pPr>
      <w:r>
        <w:t xml:space="preserve"> </w:t>
      </w:r>
      <w:r>
        <w:tab/>
        <w:t xml:space="preserve"> </w:t>
      </w:r>
      <w:r>
        <w:tab/>
        <w:t xml:space="preserve"> </w:t>
      </w:r>
      <w:r>
        <w:tab/>
        <w:t xml:space="preserve"> </w:t>
      </w:r>
      <w:r>
        <w:tab/>
        <w:t xml:space="preserve"> </w:t>
      </w:r>
    </w:p>
    <w:p w:rsidR="001E596A" w:rsidRDefault="001E596A" w:rsidP="001E596A">
      <w:pPr>
        <w:tabs>
          <w:tab w:val="center" w:pos="1274"/>
          <w:tab w:val="center" w:pos="2765"/>
          <w:tab w:val="center" w:pos="4536"/>
          <w:tab w:val="center" w:pos="6308"/>
          <w:tab w:val="center" w:pos="7792"/>
        </w:tabs>
      </w:pPr>
      <w:r w:rsidRPr="00455B08">
        <w:t>2019.</w:t>
      </w:r>
      <w:r>
        <w:t xml:space="preserve">gada ____._____________ </w:t>
      </w:r>
      <w:r>
        <w:tab/>
        <w:t xml:space="preserve"> </w:t>
      </w:r>
      <w:r>
        <w:tab/>
        <w:t xml:space="preserve"> </w:t>
      </w:r>
    </w:p>
    <w:p w:rsidR="001E596A" w:rsidRDefault="001E596A" w:rsidP="001E596A">
      <w:pPr>
        <w:spacing w:after="51" w:line="259" w:lineRule="auto"/>
      </w:pPr>
    </w:p>
    <w:p w:rsidR="001E596A" w:rsidRDefault="004873E0" w:rsidP="001E596A">
      <w:pPr>
        <w:spacing w:after="51" w:line="259" w:lineRule="auto"/>
      </w:pPr>
      <w:r>
        <w:pict>
          <v:group id="_x0000_s1060" style="width:127.6pt;height:.5pt;mso-position-horizontal-relative:char;mso-position-vertical-relative:line" coordsize="16202,60">
            <v:shape id="Shape 135974" o:spid="_x0000_s1061" style="position:absolute;width:16202;height:91;visibility:visible;mso-wrap-style:square;v-text-anchor:top" coordsize="162026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" adj="0,,0" path="m,l1620266,r,9144l,9144,,e" fillcolor="black" stroked="f" strokeweight="0">
              <v:stroke miterlimit="83231f" joinstyle="miter"/>
              <v:formulas/>
              <v:path arrowok="t" o:connecttype="segments" textboxrect="0,0,1620266,9144"/>
            </v:shape>
            <w10:anchorlock/>
          </v:group>
        </w:pict>
      </w:r>
    </w:p>
    <w:p w:rsidR="00EE7126" w:rsidRPr="007745CC" w:rsidRDefault="001E596A" w:rsidP="005F47A9">
      <w:pPr>
        <w:spacing w:after="51" w:line="259" w:lineRule="auto"/>
        <w:rPr>
          <w:b/>
        </w:rPr>
      </w:pPr>
      <w:r w:rsidRPr="00711DA7">
        <w:rPr>
          <w:sz w:val="18"/>
          <w:szCs w:val="18"/>
        </w:rPr>
        <w:t xml:space="preserve">     </w:t>
      </w:r>
      <w:r>
        <w:rPr>
          <w:sz w:val="18"/>
          <w:szCs w:val="18"/>
        </w:rPr>
        <w:t xml:space="preserve">     </w:t>
      </w:r>
      <w:r w:rsidRPr="00711DA7">
        <w:rPr>
          <w:sz w:val="18"/>
          <w:szCs w:val="18"/>
        </w:rPr>
        <w:t xml:space="preserve">/sagatavošanas vieta/ </w:t>
      </w:r>
      <w:r w:rsidRPr="00711DA7">
        <w:rPr>
          <w:sz w:val="18"/>
          <w:szCs w:val="18"/>
        </w:rPr>
        <w:tab/>
      </w:r>
      <w:r w:rsidR="00EE7126" w:rsidRPr="007745CC">
        <w:rPr>
          <w:b/>
        </w:rPr>
        <w:br w:type="page"/>
      </w:r>
    </w:p>
    <w:p w:rsidR="006A76F8" w:rsidRPr="005F47A9" w:rsidRDefault="005F47A9" w:rsidP="006A76F8">
      <w:pPr>
        <w:tabs>
          <w:tab w:val="left" w:pos="1995"/>
        </w:tabs>
        <w:ind w:right="-2"/>
        <w:jc w:val="right"/>
        <w:rPr>
          <w:b/>
          <w:sz w:val="20"/>
          <w:szCs w:val="20"/>
        </w:rPr>
      </w:pPr>
      <w:r>
        <w:rPr>
          <w:b/>
          <w:sz w:val="20"/>
          <w:szCs w:val="20"/>
        </w:rPr>
        <w:lastRenderedPageBreak/>
        <w:t>6</w:t>
      </w:r>
      <w:r w:rsidR="006A76F8" w:rsidRPr="005F47A9">
        <w:rPr>
          <w:b/>
          <w:sz w:val="20"/>
          <w:szCs w:val="20"/>
        </w:rPr>
        <w:t>.pielikums</w:t>
      </w:r>
    </w:p>
    <w:p w:rsidR="006A76F8" w:rsidRPr="005F47A9" w:rsidRDefault="006A76F8" w:rsidP="006A76F8">
      <w:pPr>
        <w:pStyle w:val="Bezatstarpm"/>
        <w:ind w:right="-2"/>
        <w:jc w:val="right"/>
        <w:rPr>
          <w:sz w:val="20"/>
          <w:szCs w:val="20"/>
        </w:rPr>
      </w:pPr>
      <w:r w:rsidRPr="005F47A9">
        <w:rPr>
          <w:sz w:val="20"/>
          <w:szCs w:val="20"/>
        </w:rPr>
        <w:t>Atklāta konkursa „</w:t>
      </w:r>
      <w:r w:rsidRPr="005F47A9">
        <w:rPr>
          <w:bCs/>
          <w:sz w:val="20"/>
          <w:szCs w:val="20"/>
        </w:rPr>
        <w:t>Apgaismojuma vadības kontrolieru iekārtu  iegāde</w:t>
      </w:r>
      <w:r w:rsidRPr="005F47A9">
        <w:rPr>
          <w:sz w:val="20"/>
          <w:szCs w:val="20"/>
        </w:rPr>
        <w:t>”</w:t>
      </w:r>
    </w:p>
    <w:p w:rsidR="006A76F8" w:rsidRPr="005F47A9" w:rsidRDefault="006A76F8" w:rsidP="006A76F8">
      <w:pPr>
        <w:ind w:left="360"/>
        <w:jc w:val="right"/>
        <w:rPr>
          <w:sz w:val="20"/>
          <w:szCs w:val="20"/>
        </w:rPr>
      </w:pPr>
      <w:r w:rsidRPr="005F47A9">
        <w:rPr>
          <w:sz w:val="20"/>
          <w:szCs w:val="20"/>
        </w:rPr>
        <w:t xml:space="preserve">(iepirkuma </w:t>
      </w:r>
      <w:proofErr w:type="spellStart"/>
      <w:r w:rsidRPr="005F47A9">
        <w:rPr>
          <w:sz w:val="20"/>
          <w:szCs w:val="20"/>
        </w:rPr>
        <w:t>id.Nr</w:t>
      </w:r>
      <w:proofErr w:type="spellEnd"/>
      <w:r w:rsidRPr="005F47A9">
        <w:rPr>
          <w:sz w:val="20"/>
          <w:szCs w:val="20"/>
        </w:rPr>
        <w:t>. RG 2019/05/</w:t>
      </w:r>
      <w:r w:rsidR="00946C26" w:rsidRPr="005F47A9">
        <w:rPr>
          <w:sz w:val="20"/>
          <w:szCs w:val="20"/>
        </w:rPr>
        <w:t>AK</w:t>
      </w:r>
      <w:r w:rsidRPr="005F47A9">
        <w:rPr>
          <w:sz w:val="20"/>
          <w:szCs w:val="20"/>
        </w:rPr>
        <w:t>) Nolikumam</w:t>
      </w:r>
    </w:p>
    <w:p w:rsidR="00EE7126" w:rsidRPr="005F47A9" w:rsidRDefault="00EE7126" w:rsidP="00EE7126">
      <w:pPr>
        <w:jc w:val="center"/>
        <w:rPr>
          <w:sz w:val="20"/>
          <w:szCs w:val="20"/>
        </w:rPr>
      </w:pPr>
    </w:p>
    <w:p w:rsidR="00EE7126" w:rsidRPr="005F47A9" w:rsidRDefault="00EE7126" w:rsidP="00EE7126">
      <w:pPr>
        <w:tabs>
          <w:tab w:val="left" w:pos="1995"/>
        </w:tabs>
        <w:jc w:val="center"/>
        <w:rPr>
          <w:b/>
          <w:sz w:val="22"/>
          <w:szCs w:val="22"/>
        </w:rPr>
      </w:pPr>
    </w:p>
    <w:p w:rsidR="006A76F8" w:rsidRPr="005F47A9" w:rsidRDefault="006A76F8" w:rsidP="00EE7126">
      <w:pPr>
        <w:tabs>
          <w:tab w:val="left" w:pos="1995"/>
        </w:tabs>
        <w:jc w:val="both"/>
        <w:rPr>
          <w:b/>
          <w:sz w:val="20"/>
          <w:szCs w:val="20"/>
        </w:rPr>
      </w:pPr>
    </w:p>
    <w:p w:rsidR="006A76F8" w:rsidRPr="005F47A9" w:rsidRDefault="006A76F8" w:rsidP="006A76F8">
      <w:pPr>
        <w:jc w:val="center"/>
        <w:rPr>
          <w:b/>
        </w:rPr>
      </w:pPr>
      <w:r w:rsidRPr="005F47A9">
        <w:rPr>
          <w:b/>
        </w:rPr>
        <w:t>FINANŠU PIEDĀVĀJUMS</w:t>
      </w:r>
    </w:p>
    <w:p w:rsidR="006A76F8" w:rsidRPr="005F47A9" w:rsidRDefault="006A76F8" w:rsidP="006A76F8">
      <w:pPr>
        <w:pStyle w:val="Bezatstarpm"/>
        <w:jc w:val="center"/>
        <w:rPr>
          <w:b/>
        </w:rPr>
      </w:pPr>
      <w:r w:rsidRPr="005F47A9">
        <w:rPr>
          <w:b/>
        </w:rPr>
        <w:t>dalībai atklātā konkursā „</w:t>
      </w:r>
      <w:r w:rsidRPr="005F47A9">
        <w:rPr>
          <w:b/>
          <w:bCs/>
        </w:rPr>
        <w:t>Apgaismojuma vadības kontrolieru iekārtu iegāde</w:t>
      </w:r>
      <w:r w:rsidRPr="005F47A9">
        <w:rPr>
          <w:b/>
        </w:rPr>
        <w:t>”</w:t>
      </w:r>
    </w:p>
    <w:p w:rsidR="006A76F8" w:rsidRPr="005F47A9" w:rsidRDefault="006A76F8" w:rsidP="006A76F8">
      <w:pPr>
        <w:pStyle w:val="Bezatstarpm"/>
        <w:jc w:val="center"/>
        <w:rPr>
          <w:b/>
        </w:rPr>
      </w:pPr>
      <w:r w:rsidRPr="005F47A9">
        <w:rPr>
          <w:b/>
        </w:rPr>
        <w:t xml:space="preserve">(iepirkuma </w:t>
      </w:r>
      <w:proofErr w:type="spellStart"/>
      <w:r w:rsidRPr="005F47A9">
        <w:rPr>
          <w:b/>
        </w:rPr>
        <w:t>id.Nr</w:t>
      </w:r>
      <w:proofErr w:type="spellEnd"/>
      <w:r w:rsidRPr="005F47A9">
        <w:rPr>
          <w:b/>
        </w:rPr>
        <w:t>. RG 201</w:t>
      </w:r>
      <w:r w:rsidR="00946C26" w:rsidRPr="005F47A9">
        <w:rPr>
          <w:b/>
        </w:rPr>
        <w:t>9</w:t>
      </w:r>
      <w:r w:rsidRPr="005F47A9">
        <w:rPr>
          <w:b/>
        </w:rPr>
        <w:t>/0</w:t>
      </w:r>
      <w:r w:rsidR="00946C26" w:rsidRPr="005F47A9">
        <w:rPr>
          <w:b/>
        </w:rPr>
        <w:t>5</w:t>
      </w:r>
      <w:r w:rsidRPr="005F47A9">
        <w:rPr>
          <w:b/>
        </w:rPr>
        <w:t>/</w:t>
      </w:r>
      <w:r w:rsidR="00946C26" w:rsidRPr="005F47A9">
        <w:rPr>
          <w:b/>
        </w:rPr>
        <w:t>AK</w:t>
      </w:r>
      <w:r w:rsidRPr="005F47A9">
        <w:rPr>
          <w:b/>
        </w:rPr>
        <w:t>)</w:t>
      </w:r>
    </w:p>
    <w:p w:rsidR="006A76F8" w:rsidRPr="005F47A9" w:rsidRDefault="006A76F8" w:rsidP="006A76F8">
      <w:pPr>
        <w:jc w:val="center"/>
        <w:rPr>
          <w:b/>
        </w:rPr>
      </w:pPr>
    </w:p>
    <w:p w:rsidR="006A76F8" w:rsidRPr="007745CC" w:rsidRDefault="006A76F8" w:rsidP="006A76F8">
      <w:pPr>
        <w:jc w:val="both"/>
        <w:rPr>
          <w:sz w:val="22"/>
          <w:szCs w:val="22"/>
        </w:rPr>
      </w:pPr>
      <w:r w:rsidRPr="005F47A9">
        <w:rPr>
          <w:sz w:val="22"/>
          <w:szCs w:val="22"/>
        </w:rPr>
        <w:t xml:space="preserve">Iesniedzot šo piedāvājumu mēs izsakām gatavību veikt apgaismojuma vadības kontrolieru piegādi (iepirkuma </w:t>
      </w:r>
      <w:proofErr w:type="spellStart"/>
      <w:r w:rsidRPr="005F47A9">
        <w:rPr>
          <w:sz w:val="22"/>
          <w:szCs w:val="22"/>
        </w:rPr>
        <w:t>id.Nr</w:t>
      </w:r>
      <w:proofErr w:type="spellEnd"/>
      <w:r w:rsidRPr="005F47A9">
        <w:rPr>
          <w:sz w:val="22"/>
          <w:szCs w:val="22"/>
        </w:rPr>
        <w:t>. RG 2019/05/AK), atbilstoši Nolikumā un tehniskajā specifikācijā izvirzītajām prasībām un atbilstoši spēkā esošo normatīvo aktu prasībām.</w:t>
      </w:r>
      <w:r w:rsidRPr="007745CC">
        <w:rPr>
          <w:sz w:val="22"/>
          <w:szCs w:val="22"/>
        </w:rPr>
        <w:t xml:space="preserve"> </w:t>
      </w:r>
    </w:p>
    <w:p w:rsidR="006A76F8" w:rsidRPr="007745CC" w:rsidRDefault="006A76F8" w:rsidP="006A76F8">
      <w:pPr>
        <w:jc w:val="both"/>
        <w:rPr>
          <w:sz w:val="22"/>
          <w:szCs w:val="22"/>
        </w:rPr>
      </w:pPr>
      <w:r w:rsidRPr="007745CC">
        <w:rPr>
          <w:sz w:val="22"/>
          <w:szCs w:val="22"/>
        </w:rPr>
        <w:t xml:space="preserve">Piedāvātajās cenās ir iekļautas visas iespējamās izmaksas, kas saistītas ar </w:t>
      </w:r>
      <w:r>
        <w:rPr>
          <w:sz w:val="22"/>
          <w:szCs w:val="22"/>
        </w:rPr>
        <w:t>apgaismojuma vadības kontrolieru</w:t>
      </w:r>
      <w:r w:rsidRPr="007745CC">
        <w:rPr>
          <w:sz w:val="22"/>
          <w:szCs w:val="22"/>
        </w:rPr>
        <w:t xml:space="preserve"> piegādi.</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118"/>
        <w:gridCol w:w="1276"/>
        <w:gridCol w:w="284"/>
        <w:gridCol w:w="992"/>
        <w:gridCol w:w="1701"/>
        <w:gridCol w:w="1417"/>
      </w:tblGrid>
      <w:tr w:rsidR="006A76F8" w:rsidRPr="00D51748" w:rsidTr="00665921">
        <w:tc>
          <w:tcPr>
            <w:tcW w:w="851" w:type="dxa"/>
            <w:tcBorders>
              <w:bottom w:val="single" w:sz="4" w:space="0" w:color="auto"/>
            </w:tcBorders>
            <w:vAlign w:val="center"/>
          </w:tcPr>
          <w:p w:rsidR="006A76F8" w:rsidRPr="009B706F" w:rsidRDefault="006A76F8" w:rsidP="009B706F">
            <w:pPr>
              <w:rPr>
                <w:b/>
                <w:sz w:val="20"/>
                <w:szCs w:val="20"/>
              </w:rPr>
            </w:pPr>
            <w:proofErr w:type="spellStart"/>
            <w:r w:rsidRPr="009B706F">
              <w:rPr>
                <w:b/>
                <w:sz w:val="20"/>
                <w:szCs w:val="20"/>
              </w:rPr>
              <w:t>N.p.k</w:t>
            </w:r>
            <w:proofErr w:type="spellEnd"/>
            <w:r w:rsidRPr="009B706F">
              <w:rPr>
                <w:b/>
                <w:sz w:val="20"/>
                <w:szCs w:val="20"/>
              </w:rPr>
              <w:t>.</w:t>
            </w:r>
          </w:p>
        </w:tc>
        <w:tc>
          <w:tcPr>
            <w:tcW w:w="3118" w:type="dxa"/>
            <w:tcBorders>
              <w:bottom w:val="single" w:sz="4" w:space="0" w:color="auto"/>
            </w:tcBorders>
            <w:vAlign w:val="center"/>
          </w:tcPr>
          <w:p w:rsidR="006A76F8" w:rsidRPr="009B706F" w:rsidRDefault="006A76F8" w:rsidP="009B706F">
            <w:pPr>
              <w:rPr>
                <w:b/>
                <w:sz w:val="20"/>
                <w:szCs w:val="20"/>
              </w:rPr>
            </w:pPr>
            <w:r w:rsidRPr="009B706F">
              <w:rPr>
                <w:b/>
                <w:sz w:val="20"/>
                <w:szCs w:val="20"/>
              </w:rPr>
              <w:t>Nosaukums/tips/modelis</w:t>
            </w:r>
          </w:p>
        </w:tc>
        <w:tc>
          <w:tcPr>
            <w:tcW w:w="1276" w:type="dxa"/>
            <w:tcBorders>
              <w:bottom w:val="single" w:sz="4" w:space="0" w:color="auto"/>
            </w:tcBorders>
            <w:vAlign w:val="center"/>
          </w:tcPr>
          <w:p w:rsidR="006A76F8" w:rsidRPr="009B706F" w:rsidRDefault="006A76F8" w:rsidP="009B706F">
            <w:pPr>
              <w:pStyle w:val="Bezatstarpm"/>
              <w:jc w:val="center"/>
              <w:rPr>
                <w:b/>
                <w:sz w:val="20"/>
                <w:szCs w:val="20"/>
              </w:rPr>
            </w:pPr>
            <w:r w:rsidRPr="009B706F">
              <w:rPr>
                <w:b/>
                <w:sz w:val="20"/>
                <w:szCs w:val="20"/>
              </w:rPr>
              <w:t>Mērvienība</w:t>
            </w:r>
          </w:p>
        </w:tc>
        <w:tc>
          <w:tcPr>
            <w:tcW w:w="1276" w:type="dxa"/>
            <w:gridSpan w:val="2"/>
            <w:tcBorders>
              <w:bottom w:val="single" w:sz="4" w:space="0" w:color="auto"/>
            </w:tcBorders>
            <w:vAlign w:val="center"/>
          </w:tcPr>
          <w:p w:rsidR="006A76F8" w:rsidRPr="009B706F" w:rsidRDefault="006A76F8" w:rsidP="009B706F">
            <w:pPr>
              <w:pStyle w:val="Bezatstarpm"/>
              <w:jc w:val="center"/>
              <w:rPr>
                <w:b/>
                <w:sz w:val="20"/>
                <w:szCs w:val="20"/>
                <w:vertAlign w:val="superscript"/>
              </w:rPr>
            </w:pPr>
            <w:r w:rsidRPr="009B706F">
              <w:rPr>
                <w:b/>
                <w:sz w:val="20"/>
                <w:szCs w:val="20"/>
              </w:rPr>
              <w:t>Daudzums</w:t>
            </w:r>
            <w:r w:rsidRPr="009B706F">
              <w:rPr>
                <w:b/>
                <w:sz w:val="20"/>
                <w:szCs w:val="20"/>
                <w:vertAlign w:val="superscript"/>
              </w:rPr>
              <w:t>*</w:t>
            </w:r>
          </w:p>
        </w:tc>
        <w:tc>
          <w:tcPr>
            <w:tcW w:w="1701" w:type="dxa"/>
            <w:tcBorders>
              <w:bottom w:val="single" w:sz="4" w:space="0" w:color="auto"/>
            </w:tcBorders>
          </w:tcPr>
          <w:p w:rsidR="006A76F8" w:rsidRPr="009B706F" w:rsidRDefault="006A76F8" w:rsidP="009B706F">
            <w:pPr>
              <w:jc w:val="center"/>
              <w:rPr>
                <w:b/>
                <w:sz w:val="20"/>
                <w:szCs w:val="20"/>
                <w:vertAlign w:val="superscript"/>
              </w:rPr>
            </w:pPr>
            <w:r w:rsidRPr="009B706F">
              <w:rPr>
                <w:b/>
                <w:sz w:val="20"/>
                <w:szCs w:val="20"/>
              </w:rPr>
              <w:t>Vienas vienības cena EUR, bez PVN</w:t>
            </w:r>
            <w:r w:rsidRPr="009B706F">
              <w:rPr>
                <w:b/>
                <w:sz w:val="20"/>
                <w:szCs w:val="20"/>
                <w:vertAlign w:val="superscript"/>
              </w:rPr>
              <w:t>**</w:t>
            </w:r>
          </w:p>
        </w:tc>
        <w:tc>
          <w:tcPr>
            <w:tcW w:w="1417" w:type="dxa"/>
            <w:tcBorders>
              <w:bottom w:val="single" w:sz="4" w:space="0" w:color="auto"/>
            </w:tcBorders>
            <w:vAlign w:val="center"/>
          </w:tcPr>
          <w:p w:rsidR="006A76F8" w:rsidRPr="009B706F" w:rsidRDefault="006A76F8" w:rsidP="009B706F">
            <w:pPr>
              <w:pStyle w:val="Bezatstarpm"/>
              <w:jc w:val="center"/>
              <w:rPr>
                <w:b/>
                <w:sz w:val="20"/>
                <w:szCs w:val="20"/>
              </w:rPr>
            </w:pPr>
            <w:r w:rsidRPr="009B706F">
              <w:rPr>
                <w:b/>
                <w:sz w:val="20"/>
                <w:szCs w:val="20"/>
              </w:rPr>
              <w:t>Cena kopā EUR, bez PVN</w:t>
            </w:r>
          </w:p>
        </w:tc>
      </w:tr>
      <w:tr w:rsidR="006A76F8" w:rsidRPr="00D51748" w:rsidTr="00665921">
        <w:tc>
          <w:tcPr>
            <w:tcW w:w="851" w:type="dxa"/>
            <w:tcBorders>
              <w:bottom w:val="single" w:sz="4" w:space="0" w:color="auto"/>
            </w:tcBorders>
            <w:vAlign w:val="center"/>
          </w:tcPr>
          <w:p w:rsidR="006A76F8" w:rsidRPr="00D51748" w:rsidRDefault="006A76F8" w:rsidP="009B706F">
            <w:pPr>
              <w:jc w:val="center"/>
            </w:pPr>
            <w:r w:rsidRPr="00D51748">
              <w:t>1.</w:t>
            </w:r>
          </w:p>
        </w:tc>
        <w:tc>
          <w:tcPr>
            <w:tcW w:w="3118" w:type="dxa"/>
            <w:tcBorders>
              <w:bottom w:val="single" w:sz="4" w:space="0" w:color="auto"/>
            </w:tcBorders>
          </w:tcPr>
          <w:p w:rsidR="006A76F8" w:rsidRPr="00665921" w:rsidRDefault="009B706F" w:rsidP="009B706F">
            <w:pPr>
              <w:rPr>
                <w:i/>
                <w:color w:val="0070C0"/>
                <w:sz w:val="22"/>
                <w:szCs w:val="22"/>
              </w:rPr>
            </w:pPr>
            <w:r w:rsidRPr="00665921">
              <w:rPr>
                <w:color w:val="000000" w:themeColor="text1"/>
                <w:sz w:val="22"/>
                <w:szCs w:val="22"/>
              </w:rPr>
              <w:t>Ielu apgaismes barojošās sadales vadības bloks</w:t>
            </w:r>
          </w:p>
        </w:tc>
        <w:tc>
          <w:tcPr>
            <w:tcW w:w="1276" w:type="dxa"/>
            <w:tcBorders>
              <w:bottom w:val="single" w:sz="4" w:space="0" w:color="auto"/>
            </w:tcBorders>
            <w:vAlign w:val="center"/>
          </w:tcPr>
          <w:p w:rsidR="006A76F8" w:rsidRPr="00D51748" w:rsidRDefault="006A76F8" w:rsidP="009B706F">
            <w:pPr>
              <w:pStyle w:val="Bezatstarpm"/>
              <w:jc w:val="center"/>
            </w:pPr>
            <w:proofErr w:type="spellStart"/>
            <w:r w:rsidRPr="00D51748">
              <w:t>gab</w:t>
            </w:r>
            <w:proofErr w:type="spellEnd"/>
          </w:p>
        </w:tc>
        <w:tc>
          <w:tcPr>
            <w:tcW w:w="1276" w:type="dxa"/>
            <w:gridSpan w:val="2"/>
            <w:tcBorders>
              <w:bottom w:val="single" w:sz="4" w:space="0" w:color="auto"/>
            </w:tcBorders>
            <w:vAlign w:val="center"/>
          </w:tcPr>
          <w:p w:rsidR="006A76F8" w:rsidRPr="00246ECF" w:rsidRDefault="006A76F8" w:rsidP="009B706F">
            <w:pPr>
              <w:pStyle w:val="Bezatstarpm"/>
              <w:jc w:val="center"/>
            </w:pPr>
            <w:r w:rsidRPr="00246ECF">
              <w:t>100</w:t>
            </w:r>
          </w:p>
        </w:tc>
        <w:tc>
          <w:tcPr>
            <w:tcW w:w="1701" w:type="dxa"/>
            <w:tcBorders>
              <w:bottom w:val="single" w:sz="4" w:space="0" w:color="auto"/>
            </w:tcBorders>
          </w:tcPr>
          <w:p w:rsidR="006A76F8" w:rsidRPr="00D51748" w:rsidRDefault="006A76F8" w:rsidP="009B706F">
            <w:pPr>
              <w:jc w:val="center"/>
            </w:pPr>
          </w:p>
        </w:tc>
        <w:tc>
          <w:tcPr>
            <w:tcW w:w="1417" w:type="dxa"/>
            <w:tcBorders>
              <w:bottom w:val="single" w:sz="4" w:space="0" w:color="auto"/>
            </w:tcBorders>
            <w:vAlign w:val="center"/>
          </w:tcPr>
          <w:p w:rsidR="006A76F8" w:rsidRPr="00D51748" w:rsidRDefault="006A76F8" w:rsidP="009B706F">
            <w:pPr>
              <w:pStyle w:val="Bezatstarpm"/>
              <w:jc w:val="center"/>
            </w:pPr>
          </w:p>
        </w:tc>
      </w:tr>
      <w:tr w:rsidR="006A76F8" w:rsidRPr="00D51748" w:rsidTr="00665921">
        <w:tc>
          <w:tcPr>
            <w:tcW w:w="851" w:type="dxa"/>
            <w:tcBorders>
              <w:bottom w:val="single" w:sz="4" w:space="0" w:color="auto"/>
            </w:tcBorders>
            <w:vAlign w:val="center"/>
          </w:tcPr>
          <w:p w:rsidR="006A76F8" w:rsidRPr="00D51748" w:rsidRDefault="006A76F8" w:rsidP="009B706F">
            <w:pPr>
              <w:jc w:val="center"/>
            </w:pPr>
            <w:r w:rsidRPr="00D51748">
              <w:t>2.</w:t>
            </w:r>
          </w:p>
        </w:tc>
        <w:tc>
          <w:tcPr>
            <w:tcW w:w="3118" w:type="dxa"/>
            <w:tcBorders>
              <w:bottom w:val="single" w:sz="4" w:space="0" w:color="auto"/>
            </w:tcBorders>
          </w:tcPr>
          <w:p w:rsidR="006A76F8" w:rsidRPr="00665921" w:rsidRDefault="009B706F" w:rsidP="009B706F">
            <w:pPr>
              <w:pStyle w:val="Bezatstarpm"/>
              <w:rPr>
                <w:color w:val="000000" w:themeColor="text1"/>
                <w:sz w:val="22"/>
                <w:szCs w:val="22"/>
              </w:rPr>
            </w:pPr>
            <w:r w:rsidRPr="00665921">
              <w:rPr>
                <w:color w:val="000000" w:themeColor="text1"/>
                <w:sz w:val="22"/>
                <w:szCs w:val="22"/>
              </w:rPr>
              <w:t>Strāvas gredzeni (caurplūstošās strāvas mērītājs) – 16mm</w:t>
            </w:r>
          </w:p>
        </w:tc>
        <w:tc>
          <w:tcPr>
            <w:tcW w:w="1276" w:type="dxa"/>
            <w:tcBorders>
              <w:bottom w:val="single" w:sz="4" w:space="0" w:color="auto"/>
            </w:tcBorders>
            <w:vAlign w:val="center"/>
          </w:tcPr>
          <w:p w:rsidR="006A76F8" w:rsidRPr="00D51748" w:rsidRDefault="006A76F8" w:rsidP="009B706F">
            <w:pPr>
              <w:pStyle w:val="Bezatstarpm"/>
              <w:jc w:val="center"/>
            </w:pPr>
            <w:proofErr w:type="spellStart"/>
            <w:r w:rsidRPr="00D51748">
              <w:t>gab</w:t>
            </w:r>
            <w:proofErr w:type="spellEnd"/>
          </w:p>
        </w:tc>
        <w:tc>
          <w:tcPr>
            <w:tcW w:w="1276" w:type="dxa"/>
            <w:gridSpan w:val="2"/>
            <w:tcBorders>
              <w:bottom w:val="single" w:sz="4" w:space="0" w:color="auto"/>
            </w:tcBorders>
            <w:vAlign w:val="center"/>
          </w:tcPr>
          <w:p w:rsidR="006A76F8" w:rsidRPr="00246ECF" w:rsidRDefault="006A76F8" w:rsidP="009B706F">
            <w:pPr>
              <w:pStyle w:val="Bezatstarpm"/>
              <w:jc w:val="center"/>
            </w:pPr>
            <w:r w:rsidRPr="00246ECF">
              <w:t>200</w:t>
            </w:r>
          </w:p>
        </w:tc>
        <w:tc>
          <w:tcPr>
            <w:tcW w:w="1701" w:type="dxa"/>
            <w:tcBorders>
              <w:bottom w:val="single" w:sz="4" w:space="0" w:color="auto"/>
            </w:tcBorders>
          </w:tcPr>
          <w:p w:rsidR="006A76F8" w:rsidRPr="00D51748" w:rsidRDefault="006A76F8" w:rsidP="009B706F">
            <w:pPr>
              <w:jc w:val="center"/>
            </w:pPr>
          </w:p>
        </w:tc>
        <w:tc>
          <w:tcPr>
            <w:tcW w:w="1417" w:type="dxa"/>
            <w:tcBorders>
              <w:bottom w:val="single" w:sz="4" w:space="0" w:color="auto"/>
            </w:tcBorders>
            <w:vAlign w:val="center"/>
          </w:tcPr>
          <w:p w:rsidR="006A76F8" w:rsidRPr="00D51748" w:rsidRDefault="006A76F8" w:rsidP="009B706F">
            <w:pPr>
              <w:pStyle w:val="Bezatstarpm"/>
              <w:jc w:val="center"/>
            </w:pPr>
          </w:p>
        </w:tc>
      </w:tr>
      <w:tr w:rsidR="006A76F8" w:rsidRPr="00D51748" w:rsidTr="00665921">
        <w:tc>
          <w:tcPr>
            <w:tcW w:w="851" w:type="dxa"/>
            <w:tcBorders>
              <w:bottom w:val="single" w:sz="4" w:space="0" w:color="auto"/>
            </w:tcBorders>
            <w:vAlign w:val="center"/>
          </w:tcPr>
          <w:p w:rsidR="006A76F8" w:rsidRPr="00D51748" w:rsidRDefault="006A76F8" w:rsidP="009B706F">
            <w:pPr>
              <w:jc w:val="center"/>
            </w:pPr>
            <w:r w:rsidRPr="00D51748">
              <w:t>3.</w:t>
            </w:r>
          </w:p>
        </w:tc>
        <w:tc>
          <w:tcPr>
            <w:tcW w:w="3118" w:type="dxa"/>
            <w:tcBorders>
              <w:bottom w:val="single" w:sz="4" w:space="0" w:color="auto"/>
            </w:tcBorders>
          </w:tcPr>
          <w:p w:rsidR="006A76F8" w:rsidRPr="00665921" w:rsidRDefault="009B706F" w:rsidP="009B706F">
            <w:pPr>
              <w:rPr>
                <w:i/>
                <w:color w:val="0070C0"/>
                <w:sz w:val="22"/>
                <w:szCs w:val="22"/>
              </w:rPr>
            </w:pPr>
            <w:r w:rsidRPr="00665921">
              <w:rPr>
                <w:color w:val="000000" w:themeColor="text1"/>
                <w:sz w:val="22"/>
                <w:szCs w:val="22"/>
              </w:rPr>
              <w:t>Strāvas gredzeni (caurplūstošās strāvas mērītājs) – 10mm</w:t>
            </w:r>
          </w:p>
        </w:tc>
        <w:tc>
          <w:tcPr>
            <w:tcW w:w="1276" w:type="dxa"/>
            <w:tcBorders>
              <w:bottom w:val="single" w:sz="4" w:space="0" w:color="auto"/>
            </w:tcBorders>
            <w:vAlign w:val="center"/>
          </w:tcPr>
          <w:p w:rsidR="006A76F8" w:rsidRPr="00D51748" w:rsidRDefault="006A76F8" w:rsidP="009B706F">
            <w:pPr>
              <w:pStyle w:val="Bezatstarpm"/>
              <w:jc w:val="center"/>
            </w:pPr>
            <w:proofErr w:type="spellStart"/>
            <w:r w:rsidRPr="00D51748">
              <w:t>gab</w:t>
            </w:r>
            <w:proofErr w:type="spellEnd"/>
          </w:p>
        </w:tc>
        <w:tc>
          <w:tcPr>
            <w:tcW w:w="1276" w:type="dxa"/>
            <w:gridSpan w:val="2"/>
            <w:tcBorders>
              <w:bottom w:val="single" w:sz="4" w:space="0" w:color="auto"/>
            </w:tcBorders>
            <w:vAlign w:val="center"/>
          </w:tcPr>
          <w:p w:rsidR="006A76F8" w:rsidRPr="00246ECF" w:rsidRDefault="006A76F8" w:rsidP="009B706F">
            <w:pPr>
              <w:pStyle w:val="Bezatstarpm"/>
              <w:jc w:val="center"/>
            </w:pPr>
            <w:r w:rsidRPr="00246ECF">
              <w:t>1200</w:t>
            </w:r>
          </w:p>
        </w:tc>
        <w:tc>
          <w:tcPr>
            <w:tcW w:w="1701" w:type="dxa"/>
            <w:tcBorders>
              <w:bottom w:val="single" w:sz="4" w:space="0" w:color="auto"/>
            </w:tcBorders>
          </w:tcPr>
          <w:p w:rsidR="006A76F8" w:rsidRPr="00D51748" w:rsidRDefault="006A76F8" w:rsidP="009B706F">
            <w:pPr>
              <w:jc w:val="center"/>
            </w:pPr>
          </w:p>
        </w:tc>
        <w:tc>
          <w:tcPr>
            <w:tcW w:w="1417" w:type="dxa"/>
            <w:tcBorders>
              <w:bottom w:val="single" w:sz="4" w:space="0" w:color="auto"/>
            </w:tcBorders>
            <w:vAlign w:val="center"/>
          </w:tcPr>
          <w:p w:rsidR="006A76F8" w:rsidRPr="00D51748" w:rsidRDefault="006A76F8" w:rsidP="009B706F">
            <w:pPr>
              <w:pStyle w:val="Bezatstarpm"/>
              <w:jc w:val="center"/>
            </w:pPr>
          </w:p>
        </w:tc>
      </w:tr>
      <w:tr w:rsidR="006A76F8" w:rsidRPr="00AC682F" w:rsidTr="00665921">
        <w:tc>
          <w:tcPr>
            <w:tcW w:w="851" w:type="dxa"/>
            <w:tcBorders>
              <w:top w:val="single" w:sz="4" w:space="0" w:color="auto"/>
              <w:left w:val="single" w:sz="4" w:space="0" w:color="auto"/>
              <w:bottom w:val="single" w:sz="4" w:space="0" w:color="auto"/>
              <w:right w:val="nil"/>
            </w:tcBorders>
          </w:tcPr>
          <w:p w:rsidR="006A76F8" w:rsidRPr="00AC682F" w:rsidRDefault="006A76F8" w:rsidP="009B706F">
            <w:pPr>
              <w:pStyle w:val="Bezatstarpm"/>
            </w:pPr>
          </w:p>
        </w:tc>
        <w:tc>
          <w:tcPr>
            <w:tcW w:w="3118" w:type="dxa"/>
            <w:tcBorders>
              <w:top w:val="single" w:sz="4" w:space="0" w:color="auto"/>
              <w:left w:val="nil"/>
              <w:bottom w:val="single" w:sz="4" w:space="0" w:color="auto"/>
              <w:right w:val="nil"/>
            </w:tcBorders>
            <w:vAlign w:val="center"/>
          </w:tcPr>
          <w:p w:rsidR="006A76F8" w:rsidRPr="00AC682F" w:rsidRDefault="006A76F8" w:rsidP="009B706F">
            <w:pPr>
              <w:pStyle w:val="Bezatstarpm"/>
            </w:pPr>
          </w:p>
        </w:tc>
        <w:tc>
          <w:tcPr>
            <w:tcW w:w="1276" w:type="dxa"/>
            <w:tcBorders>
              <w:top w:val="single" w:sz="4" w:space="0" w:color="auto"/>
              <w:left w:val="nil"/>
              <w:bottom w:val="single" w:sz="4" w:space="0" w:color="auto"/>
              <w:right w:val="nil"/>
            </w:tcBorders>
            <w:vAlign w:val="center"/>
          </w:tcPr>
          <w:p w:rsidR="006A76F8" w:rsidRPr="00AC682F" w:rsidRDefault="006A76F8" w:rsidP="009B706F">
            <w:pPr>
              <w:pStyle w:val="Bezatstarpm"/>
            </w:pPr>
          </w:p>
        </w:tc>
        <w:tc>
          <w:tcPr>
            <w:tcW w:w="284" w:type="dxa"/>
            <w:tcBorders>
              <w:top w:val="single" w:sz="4" w:space="0" w:color="auto"/>
              <w:left w:val="nil"/>
              <w:bottom w:val="single" w:sz="4" w:space="0" w:color="auto"/>
              <w:right w:val="nil"/>
            </w:tcBorders>
            <w:vAlign w:val="center"/>
          </w:tcPr>
          <w:p w:rsidR="006A76F8" w:rsidRPr="00AC682F" w:rsidRDefault="006A76F8" w:rsidP="009B706F">
            <w:pPr>
              <w:pStyle w:val="Bezatstarpm"/>
            </w:pPr>
          </w:p>
        </w:tc>
        <w:tc>
          <w:tcPr>
            <w:tcW w:w="2693" w:type="dxa"/>
            <w:gridSpan w:val="2"/>
            <w:tcBorders>
              <w:top w:val="single" w:sz="4" w:space="0" w:color="auto"/>
              <w:left w:val="nil"/>
              <w:bottom w:val="single" w:sz="4" w:space="0" w:color="auto"/>
              <w:right w:val="single" w:sz="4" w:space="0" w:color="auto"/>
            </w:tcBorders>
            <w:vAlign w:val="center"/>
          </w:tcPr>
          <w:p w:rsidR="006A76F8" w:rsidRPr="00AC682F" w:rsidRDefault="006A76F8" w:rsidP="009B706F">
            <w:pPr>
              <w:pStyle w:val="Bezatstarpm"/>
              <w:jc w:val="right"/>
              <w:rPr>
                <w:b/>
              </w:rPr>
            </w:pPr>
            <w:r w:rsidRPr="00AC682F">
              <w:rPr>
                <w:b/>
              </w:rPr>
              <w:t>Cena kopā</w:t>
            </w:r>
            <w:r>
              <w:rPr>
                <w:b/>
              </w:rPr>
              <w:t xml:space="preserve"> bez PVN</w:t>
            </w:r>
            <w:r w:rsidRPr="00AC682F">
              <w:rPr>
                <w:b/>
              </w:rPr>
              <w:t>:</w:t>
            </w:r>
          </w:p>
        </w:tc>
        <w:tc>
          <w:tcPr>
            <w:tcW w:w="1417" w:type="dxa"/>
            <w:tcBorders>
              <w:top w:val="single" w:sz="4" w:space="0" w:color="auto"/>
              <w:left w:val="single" w:sz="4" w:space="0" w:color="auto"/>
              <w:bottom w:val="single" w:sz="4" w:space="0" w:color="auto"/>
              <w:right w:val="single" w:sz="4" w:space="0" w:color="auto"/>
            </w:tcBorders>
            <w:vAlign w:val="center"/>
          </w:tcPr>
          <w:p w:rsidR="006A76F8" w:rsidRPr="00AC682F" w:rsidRDefault="006A76F8" w:rsidP="009B706F">
            <w:pPr>
              <w:pStyle w:val="Bezatstarpm"/>
              <w:jc w:val="right"/>
              <w:rPr>
                <w:b/>
              </w:rPr>
            </w:pPr>
          </w:p>
        </w:tc>
      </w:tr>
      <w:tr w:rsidR="006A76F8" w:rsidRPr="00AC682F" w:rsidTr="00665921">
        <w:tc>
          <w:tcPr>
            <w:tcW w:w="851" w:type="dxa"/>
            <w:tcBorders>
              <w:top w:val="single" w:sz="4" w:space="0" w:color="auto"/>
              <w:left w:val="single" w:sz="4" w:space="0" w:color="auto"/>
              <w:bottom w:val="single" w:sz="4" w:space="0" w:color="auto"/>
              <w:right w:val="nil"/>
            </w:tcBorders>
          </w:tcPr>
          <w:p w:rsidR="006A76F8" w:rsidRPr="00AC682F" w:rsidRDefault="006A76F8" w:rsidP="009B706F">
            <w:pPr>
              <w:pStyle w:val="Bezatstarpm"/>
              <w:rPr>
                <w:color w:val="000000" w:themeColor="text1"/>
              </w:rPr>
            </w:pPr>
          </w:p>
        </w:tc>
        <w:tc>
          <w:tcPr>
            <w:tcW w:w="3118" w:type="dxa"/>
            <w:tcBorders>
              <w:top w:val="single" w:sz="4" w:space="0" w:color="auto"/>
              <w:left w:val="nil"/>
              <w:bottom w:val="single" w:sz="4" w:space="0" w:color="auto"/>
              <w:right w:val="nil"/>
            </w:tcBorders>
            <w:vAlign w:val="center"/>
          </w:tcPr>
          <w:p w:rsidR="006A76F8" w:rsidRPr="00AC682F" w:rsidRDefault="006A76F8" w:rsidP="009B706F">
            <w:pPr>
              <w:pStyle w:val="Bezatstarpm"/>
              <w:rPr>
                <w:color w:val="000000" w:themeColor="text1"/>
              </w:rPr>
            </w:pPr>
          </w:p>
        </w:tc>
        <w:tc>
          <w:tcPr>
            <w:tcW w:w="1276" w:type="dxa"/>
            <w:tcBorders>
              <w:top w:val="single" w:sz="4" w:space="0" w:color="auto"/>
              <w:left w:val="nil"/>
              <w:bottom w:val="single" w:sz="4" w:space="0" w:color="auto"/>
              <w:right w:val="nil"/>
            </w:tcBorders>
            <w:vAlign w:val="center"/>
          </w:tcPr>
          <w:p w:rsidR="006A76F8" w:rsidRPr="00AC682F" w:rsidRDefault="006A76F8" w:rsidP="009B706F">
            <w:pPr>
              <w:pStyle w:val="Bezatstarpm"/>
              <w:rPr>
                <w:color w:val="000000" w:themeColor="text1"/>
              </w:rPr>
            </w:pPr>
          </w:p>
        </w:tc>
        <w:tc>
          <w:tcPr>
            <w:tcW w:w="1276" w:type="dxa"/>
            <w:gridSpan w:val="2"/>
            <w:tcBorders>
              <w:top w:val="single" w:sz="4" w:space="0" w:color="auto"/>
              <w:left w:val="nil"/>
              <w:bottom w:val="single" w:sz="4" w:space="0" w:color="auto"/>
              <w:right w:val="nil"/>
            </w:tcBorders>
            <w:vAlign w:val="center"/>
          </w:tcPr>
          <w:p w:rsidR="006A76F8" w:rsidRPr="00AC682F" w:rsidRDefault="006A76F8" w:rsidP="009B706F">
            <w:pPr>
              <w:pStyle w:val="Bezatstarpm"/>
              <w:rPr>
                <w:color w:val="000000" w:themeColor="text1"/>
              </w:rPr>
            </w:pPr>
          </w:p>
        </w:tc>
        <w:tc>
          <w:tcPr>
            <w:tcW w:w="1701" w:type="dxa"/>
            <w:tcBorders>
              <w:top w:val="single" w:sz="4" w:space="0" w:color="auto"/>
              <w:left w:val="nil"/>
              <w:bottom w:val="single" w:sz="4" w:space="0" w:color="auto"/>
              <w:right w:val="single" w:sz="4" w:space="0" w:color="auto"/>
            </w:tcBorders>
            <w:vAlign w:val="center"/>
          </w:tcPr>
          <w:p w:rsidR="006A76F8" w:rsidRPr="00AC682F" w:rsidRDefault="006A76F8" w:rsidP="009B706F">
            <w:pPr>
              <w:pStyle w:val="Bezatstarpm"/>
              <w:jc w:val="right"/>
              <w:rPr>
                <w:color w:val="000000" w:themeColor="text1"/>
              </w:rPr>
            </w:pPr>
            <w:r w:rsidRPr="00AC682F">
              <w:rPr>
                <w:color w:val="000000" w:themeColor="text1"/>
              </w:rPr>
              <w:t>PVN 21%:</w:t>
            </w:r>
          </w:p>
        </w:tc>
        <w:tc>
          <w:tcPr>
            <w:tcW w:w="1417" w:type="dxa"/>
            <w:tcBorders>
              <w:top w:val="single" w:sz="4" w:space="0" w:color="auto"/>
              <w:left w:val="single" w:sz="4" w:space="0" w:color="auto"/>
              <w:bottom w:val="single" w:sz="4" w:space="0" w:color="auto"/>
              <w:right w:val="single" w:sz="4" w:space="0" w:color="auto"/>
            </w:tcBorders>
            <w:vAlign w:val="center"/>
          </w:tcPr>
          <w:p w:rsidR="006A76F8" w:rsidRPr="00AC682F" w:rsidRDefault="006A76F8" w:rsidP="009B706F">
            <w:pPr>
              <w:pStyle w:val="Bezatstarpm"/>
              <w:jc w:val="right"/>
              <w:rPr>
                <w:color w:val="000000" w:themeColor="text1"/>
              </w:rPr>
            </w:pPr>
          </w:p>
        </w:tc>
      </w:tr>
      <w:tr w:rsidR="006A76F8" w:rsidRPr="00AC682F" w:rsidTr="00665921">
        <w:tc>
          <w:tcPr>
            <w:tcW w:w="851" w:type="dxa"/>
            <w:tcBorders>
              <w:top w:val="single" w:sz="4" w:space="0" w:color="auto"/>
              <w:left w:val="single" w:sz="4" w:space="0" w:color="auto"/>
              <w:bottom w:val="single" w:sz="4" w:space="0" w:color="auto"/>
              <w:right w:val="nil"/>
            </w:tcBorders>
          </w:tcPr>
          <w:p w:rsidR="006A76F8" w:rsidRPr="00AC682F" w:rsidRDefault="006A76F8" w:rsidP="009B706F">
            <w:pPr>
              <w:pStyle w:val="Bezatstarpm"/>
              <w:rPr>
                <w:color w:val="000000" w:themeColor="text1"/>
              </w:rPr>
            </w:pPr>
          </w:p>
        </w:tc>
        <w:tc>
          <w:tcPr>
            <w:tcW w:w="3118" w:type="dxa"/>
            <w:tcBorders>
              <w:top w:val="single" w:sz="4" w:space="0" w:color="auto"/>
              <w:left w:val="nil"/>
              <w:bottom w:val="single" w:sz="4" w:space="0" w:color="auto"/>
              <w:right w:val="nil"/>
            </w:tcBorders>
            <w:vAlign w:val="center"/>
          </w:tcPr>
          <w:p w:rsidR="006A76F8" w:rsidRPr="00AC682F" w:rsidRDefault="006A76F8" w:rsidP="009B706F">
            <w:pPr>
              <w:pStyle w:val="Bezatstarpm"/>
              <w:rPr>
                <w:color w:val="000000" w:themeColor="text1"/>
              </w:rPr>
            </w:pPr>
          </w:p>
        </w:tc>
        <w:tc>
          <w:tcPr>
            <w:tcW w:w="1276" w:type="dxa"/>
            <w:tcBorders>
              <w:top w:val="single" w:sz="4" w:space="0" w:color="auto"/>
              <w:left w:val="nil"/>
              <w:bottom w:val="single" w:sz="4" w:space="0" w:color="auto"/>
              <w:right w:val="nil"/>
            </w:tcBorders>
            <w:vAlign w:val="center"/>
          </w:tcPr>
          <w:p w:rsidR="006A76F8" w:rsidRPr="00AC682F" w:rsidRDefault="006A76F8" w:rsidP="009B706F">
            <w:pPr>
              <w:pStyle w:val="Bezatstarpm"/>
              <w:rPr>
                <w:color w:val="000000" w:themeColor="text1"/>
              </w:rPr>
            </w:pPr>
          </w:p>
        </w:tc>
        <w:tc>
          <w:tcPr>
            <w:tcW w:w="284" w:type="dxa"/>
            <w:tcBorders>
              <w:top w:val="single" w:sz="4" w:space="0" w:color="auto"/>
              <w:left w:val="nil"/>
              <w:bottom w:val="single" w:sz="4" w:space="0" w:color="auto"/>
              <w:right w:val="nil"/>
            </w:tcBorders>
            <w:vAlign w:val="center"/>
          </w:tcPr>
          <w:p w:rsidR="006A76F8" w:rsidRPr="00AC682F" w:rsidRDefault="006A76F8" w:rsidP="009B706F">
            <w:pPr>
              <w:pStyle w:val="Bezatstarpm"/>
              <w:rPr>
                <w:color w:val="000000" w:themeColor="text1"/>
              </w:rPr>
            </w:pPr>
          </w:p>
        </w:tc>
        <w:tc>
          <w:tcPr>
            <w:tcW w:w="2693" w:type="dxa"/>
            <w:gridSpan w:val="2"/>
            <w:tcBorders>
              <w:top w:val="single" w:sz="4" w:space="0" w:color="auto"/>
              <w:left w:val="nil"/>
              <w:bottom w:val="single" w:sz="4" w:space="0" w:color="auto"/>
              <w:right w:val="single" w:sz="4" w:space="0" w:color="auto"/>
            </w:tcBorders>
            <w:vAlign w:val="center"/>
          </w:tcPr>
          <w:p w:rsidR="006A76F8" w:rsidRPr="00AC682F" w:rsidRDefault="006A76F8" w:rsidP="009B706F">
            <w:pPr>
              <w:pStyle w:val="Bezatstarpm"/>
              <w:jc w:val="right"/>
              <w:rPr>
                <w:b/>
                <w:color w:val="000000" w:themeColor="text1"/>
              </w:rPr>
            </w:pPr>
            <w:r w:rsidRPr="00AC682F">
              <w:rPr>
                <w:b/>
                <w:color w:val="000000" w:themeColor="text1"/>
              </w:rPr>
              <w:t>Pavisam kopā:</w:t>
            </w:r>
          </w:p>
        </w:tc>
        <w:tc>
          <w:tcPr>
            <w:tcW w:w="1417" w:type="dxa"/>
            <w:tcBorders>
              <w:top w:val="single" w:sz="4" w:space="0" w:color="auto"/>
              <w:left w:val="single" w:sz="4" w:space="0" w:color="auto"/>
              <w:bottom w:val="single" w:sz="4" w:space="0" w:color="auto"/>
              <w:right w:val="single" w:sz="4" w:space="0" w:color="auto"/>
            </w:tcBorders>
            <w:vAlign w:val="center"/>
          </w:tcPr>
          <w:p w:rsidR="006A76F8" w:rsidRPr="00AC682F" w:rsidRDefault="006A76F8" w:rsidP="009B706F">
            <w:pPr>
              <w:pStyle w:val="Bezatstarpm"/>
              <w:jc w:val="right"/>
              <w:rPr>
                <w:b/>
                <w:color w:val="000000" w:themeColor="text1"/>
              </w:rPr>
            </w:pPr>
          </w:p>
        </w:tc>
      </w:tr>
    </w:tbl>
    <w:p w:rsidR="006A76F8" w:rsidRDefault="006A76F8" w:rsidP="006A76F8">
      <w:pPr>
        <w:ind w:left="284" w:hanging="284"/>
        <w:jc w:val="both"/>
        <w:rPr>
          <w:color w:val="000000"/>
          <w:sz w:val="20"/>
          <w:szCs w:val="20"/>
        </w:rPr>
      </w:pPr>
      <w:r w:rsidRPr="00AE784D">
        <w:rPr>
          <w:sz w:val="20"/>
          <w:szCs w:val="20"/>
        </w:rPr>
        <w:t>Cenā iekļauti visi likumdošanā paredzētie nodokļi un maksājumi, kas saistīti ar balstu piegādi pasūtītājam</w:t>
      </w:r>
    </w:p>
    <w:p w:rsidR="006A76F8" w:rsidRDefault="006A76F8" w:rsidP="006A76F8">
      <w:pPr>
        <w:ind w:left="284" w:hanging="284"/>
        <w:jc w:val="both"/>
        <w:rPr>
          <w:color w:val="000000"/>
          <w:sz w:val="20"/>
          <w:szCs w:val="20"/>
        </w:rPr>
      </w:pPr>
    </w:p>
    <w:p w:rsidR="006A76F8" w:rsidRPr="00A23A3F" w:rsidRDefault="006A76F8" w:rsidP="006A76F8">
      <w:pPr>
        <w:ind w:left="284" w:hanging="284"/>
        <w:jc w:val="both"/>
        <w:rPr>
          <w:color w:val="000000"/>
          <w:sz w:val="20"/>
          <w:szCs w:val="20"/>
        </w:rPr>
      </w:pPr>
      <w:r w:rsidRPr="007729E8">
        <w:rPr>
          <w:color w:val="000000"/>
          <w:sz w:val="20"/>
          <w:szCs w:val="20"/>
        </w:rPr>
        <w:t>*</w:t>
      </w:r>
      <w:r>
        <w:rPr>
          <w:color w:val="000000"/>
          <w:sz w:val="20"/>
          <w:szCs w:val="20"/>
          <w:vertAlign w:val="superscript"/>
        </w:rPr>
        <w:t xml:space="preserve"> </w:t>
      </w:r>
      <w:r>
        <w:rPr>
          <w:color w:val="000000"/>
          <w:sz w:val="20"/>
          <w:szCs w:val="20"/>
          <w:vertAlign w:val="superscript"/>
        </w:rPr>
        <w:tab/>
      </w:r>
      <w:r w:rsidRPr="00986862">
        <w:rPr>
          <w:color w:val="000000"/>
          <w:sz w:val="20"/>
          <w:szCs w:val="20"/>
        </w:rPr>
        <w:t>Iepirkuma nolikumā un tā pielikumos</w:t>
      </w:r>
      <w:r>
        <w:rPr>
          <w:color w:val="000000"/>
          <w:sz w:val="20"/>
          <w:szCs w:val="20"/>
        </w:rPr>
        <w:t xml:space="preserve"> norādītais iepirkuma apjoms ir maksimāli iespējamais, ko Pasūtītājs var iegādāties Līguma izpildes laikā un kalpos iesniegto piedāvājumu salīdzināšanai un uzvarētāja noteikšanai. Preču piegādi paredzēts veikt atsevišķās partijās visā Līguma darbības laikā atkarībā no Pasūtītāja vajadzībām.  </w:t>
      </w:r>
      <w:smartTag w:uri="schemas-tilde-lv/tildestengine" w:element="veidnes">
        <w:smartTagPr>
          <w:attr w:name="baseform" w:val="līgum|s"/>
          <w:attr w:name="id" w:val="-1"/>
          <w:attr w:name="text" w:val="Līgums"/>
        </w:smartTagPr>
        <w:r w:rsidRPr="00A23A3F">
          <w:rPr>
            <w:color w:val="000000"/>
            <w:sz w:val="20"/>
            <w:szCs w:val="20"/>
          </w:rPr>
          <w:t>Līgums</w:t>
        </w:r>
      </w:smartTag>
      <w:r w:rsidRPr="00A23A3F">
        <w:rPr>
          <w:color w:val="000000"/>
          <w:sz w:val="20"/>
          <w:szCs w:val="20"/>
        </w:rPr>
        <w:t xml:space="preserve"> tiks slēgts par pamatu ņemot vienas vienības izmaksas.</w:t>
      </w:r>
    </w:p>
    <w:p w:rsidR="006A76F8" w:rsidRPr="00A23A3F" w:rsidRDefault="006A76F8" w:rsidP="006A76F8">
      <w:pPr>
        <w:ind w:left="-142" w:hanging="284"/>
        <w:jc w:val="both"/>
        <w:rPr>
          <w:color w:val="000000"/>
          <w:sz w:val="20"/>
          <w:szCs w:val="20"/>
        </w:rPr>
      </w:pPr>
    </w:p>
    <w:p w:rsidR="006A76F8" w:rsidRPr="00A23A3F" w:rsidRDefault="006A76F8" w:rsidP="006A76F8">
      <w:pPr>
        <w:ind w:left="284" w:hanging="284"/>
        <w:jc w:val="both"/>
        <w:rPr>
          <w:color w:val="000000"/>
          <w:sz w:val="20"/>
          <w:szCs w:val="20"/>
        </w:rPr>
      </w:pPr>
      <w:r w:rsidRPr="00A23A3F">
        <w:rPr>
          <w:color w:val="000000"/>
          <w:sz w:val="20"/>
          <w:szCs w:val="20"/>
        </w:rPr>
        <w:t>**</w:t>
      </w:r>
      <w:r w:rsidRPr="00A23A3F">
        <w:rPr>
          <w:color w:val="000000"/>
          <w:sz w:val="20"/>
          <w:szCs w:val="20"/>
        </w:rPr>
        <w:tab/>
        <w:t>Piedāvātās cenas ir jānorāda bez pievienotās vērtības nodokļa. Piedāvātajā cenā ir jāiekļauj visas iespējamās izmaksas, kas saistītas ar darba uzdevumā minēto darbu veikšanu.</w:t>
      </w:r>
    </w:p>
    <w:p w:rsidR="006A76F8" w:rsidRPr="00AC682F" w:rsidRDefault="006A76F8" w:rsidP="006A76F8">
      <w:pPr>
        <w:ind w:left="360" w:hanging="360"/>
        <w:jc w:val="both"/>
        <w:rPr>
          <w:color w:val="000000" w:themeColor="text1"/>
        </w:rPr>
      </w:pPr>
    </w:p>
    <w:p w:rsidR="006A76F8" w:rsidRPr="00AC682F" w:rsidRDefault="006A76F8" w:rsidP="006A76F8">
      <w:pPr>
        <w:jc w:val="both"/>
      </w:pPr>
      <w:r w:rsidRPr="00AC682F">
        <w:t>Summā bez PVN vārdiem: _________________________________________________________</w:t>
      </w:r>
    </w:p>
    <w:p w:rsidR="006A76F8" w:rsidRPr="00AC682F" w:rsidRDefault="006A76F8" w:rsidP="006A76F8">
      <w:pPr>
        <w:jc w:val="both"/>
      </w:pPr>
    </w:p>
    <w:p w:rsidR="006A76F8" w:rsidRPr="007745CC" w:rsidRDefault="006A76F8" w:rsidP="006A76F8">
      <w:pPr>
        <w:tabs>
          <w:tab w:val="left" w:pos="1995"/>
        </w:tabs>
        <w:jc w:val="both"/>
        <w:rPr>
          <w:b/>
          <w:sz w:val="20"/>
          <w:szCs w:val="20"/>
        </w:rPr>
      </w:pPr>
      <w:r w:rsidRPr="00AC682F">
        <w:t>Summa ar PVN vārdiem: __________________________________________________________</w:t>
      </w:r>
    </w:p>
    <w:p w:rsidR="00EE7126" w:rsidRPr="007745CC" w:rsidRDefault="00EE7126" w:rsidP="00EE7126">
      <w:pPr>
        <w:tabs>
          <w:tab w:val="left" w:pos="1995"/>
        </w:tabs>
        <w:jc w:val="both"/>
        <w:rPr>
          <w:b/>
          <w:sz w:val="20"/>
          <w:szCs w:val="20"/>
        </w:rPr>
      </w:pPr>
    </w:p>
    <w:p w:rsidR="001E596A" w:rsidRDefault="001E596A" w:rsidP="00665921">
      <w:pPr>
        <w:ind w:left="21" w:right="55"/>
      </w:pPr>
      <w:r>
        <w:t xml:space="preserve">Pretendents/Pretendenta pilnvarotā persona:  </w:t>
      </w:r>
    </w:p>
    <w:p w:rsidR="001E596A" w:rsidRDefault="001E596A" w:rsidP="001E596A">
      <w:pPr>
        <w:spacing w:line="259" w:lineRule="auto"/>
        <w:ind w:left="1274"/>
      </w:pPr>
      <w:r>
        <w:tab/>
        <w:t xml:space="preserve"> </w:t>
      </w:r>
      <w:r>
        <w:tab/>
        <w:t xml:space="preserve"> </w:t>
      </w:r>
      <w:r>
        <w:tab/>
        <w:t xml:space="preserve"> </w:t>
      </w:r>
      <w:r>
        <w:tab/>
        <w:t xml:space="preserve"> </w:t>
      </w:r>
    </w:p>
    <w:p w:rsidR="001E596A" w:rsidRDefault="004873E0" w:rsidP="001E596A">
      <w:pPr>
        <w:spacing w:after="53" w:line="259" w:lineRule="auto"/>
      </w:pPr>
      <w:r>
        <w:pict>
          <v:group id="_x0000_s1032" style="width:453.05pt;height:.5pt;mso-position-horizontal-relative:char;mso-position-vertical-relative:line" coordsize="57539,60">
            <v:shape id="Shape 135968" o:spid="_x0000_s1033" style="position:absolute;width:16202;height:91;visibility:visible;mso-wrap-style:square;v-text-anchor:top" coordsize="162026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" adj="0,,0" path="m,l1620266,r,9144l,9144,,e" fillcolor="black" stroked="f" strokeweight="0">
              <v:stroke miterlimit="83231f" joinstyle="miter"/>
              <v:formulas/>
              <v:path arrowok="t" o:connecttype="segments" textboxrect="0,0,1620266,9144"/>
            </v:shape>
            <v:shape id="Shape 135969" o:spid="_x0000_s1034" style="position:absolute;left:18900;width:19815;height:91;visibility:visible;mso-wrap-style:square;v-text-anchor:top" coordsize="198145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" adj="0,,0" path="m,l1981454,r,9144l,9144,,e" fillcolor="black" stroked="f" strokeweight="0">
              <v:stroke miterlimit="83231f" joinstyle="miter"/>
              <v:formulas/>
              <v:path arrowok="t" o:connecttype="segments" textboxrect="0,0,1981454,9144"/>
            </v:shape>
            <v:shape id="Shape 135970" o:spid="_x0000_s1035" style="position:absolute;left:41412;width:16127;height:91;visibility:visible;mso-wrap-style:square;v-text-anchor:top" coordsize="161264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" adj="0,,0" path="m,l1612646,r,9144l,9144,,e" fillcolor="black" stroked="f" strokeweight="0">
              <v:stroke miterlimit="83231f" joinstyle="miter"/>
              <v:formulas/>
              <v:path arrowok="t" o:connecttype="segments" textboxrect="0,0,1612646,9144"/>
            </v:shape>
            <w10:anchorlock/>
          </v:group>
        </w:pict>
      </w:r>
    </w:p>
    <w:p w:rsidR="001E596A" w:rsidRPr="00711DA7" w:rsidRDefault="001E596A" w:rsidP="001E596A">
      <w:pPr>
        <w:tabs>
          <w:tab w:val="center" w:pos="1273"/>
          <w:tab w:val="center" w:pos="2765"/>
          <w:tab w:val="center" w:pos="4535"/>
          <w:tab w:val="center" w:pos="6308"/>
          <w:tab w:val="center" w:pos="7792"/>
        </w:tabs>
        <w:rPr>
          <w:sz w:val="18"/>
          <w:szCs w:val="18"/>
        </w:rPr>
      </w:pPr>
      <w:r>
        <w:rPr>
          <w:rFonts w:ascii="Calibri" w:eastAsia="Calibri" w:hAnsi="Calibri" w:cs="Calibri"/>
          <w:sz w:val="22"/>
        </w:rPr>
        <w:tab/>
      </w:r>
      <w:r w:rsidRPr="00711DA7">
        <w:rPr>
          <w:sz w:val="18"/>
          <w:szCs w:val="18"/>
        </w:rPr>
        <w:t xml:space="preserve">/amats/ </w:t>
      </w:r>
      <w:r w:rsidRPr="00711DA7">
        <w:rPr>
          <w:sz w:val="18"/>
          <w:szCs w:val="18"/>
        </w:rPr>
        <w:tab/>
        <w:t xml:space="preserve"> </w:t>
      </w:r>
      <w:r w:rsidRPr="00711DA7">
        <w:rPr>
          <w:sz w:val="18"/>
          <w:szCs w:val="18"/>
        </w:rPr>
        <w:tab/>
        <w:t xml:space="preserve">/paraksts/ </w:t>
      </w:r>
      <w:r w:rsidRPr="00711DA7">
        <w:rPr>
          <w:sz w:val="18"/>
          <w:szCs w:val="18"/>
        </w:rPr>
        <w:tab/>
        <w:t xml:space="preserve"> </w:t>
      </w:r>
      <w:r w:rsidRPr="00711DA7">
        <w:rPr>
          <w:sz w:val="18"/>
          <w:szCs w:val="18"/>
        </w:rPr>
        <w:tab/>
        <w:t xml:space="preserve">/vārds, uzvārds/ </w:t>
      </w:r>
    </w:p>
    <w:p w:rsidR="001E596A" w:rsidRDefault="001E596A" w:rsidP="001E596A">
      <w:pPr>
        <w:spacing w:after="26" w:line="259" w:lineRule="auto"/>
        <w:ind w:left="1274"/>
      </w:pPr>
      <w:r>
        <w:t xml:space="preserve"> </w:t>
      </w:r>
      <w:r>
        <w:tab/>
        <w:t xml:space="preserve"> </w:t>
      </w:r>
      <w:r>
        <w:tab/>
        <w:t xml:space="preserve"> </w:t>
      </w:r>
      <w:r>
        <w:tab/>
        <w:t xml:space="preserve"> </w:t>
      </w:r>
      <w:r>
        <w:tab/>
        <w:t xml:space="preserve"> </w:t>
      </w:r>
    </w:p>
    <w:p w:rsidR="001E596A" w:rsidRDefault="001E596A" w:rsidP="001E596A">
      <w:pPr>
        <w:tabs>
          <w:tab w:val="center" w:pos="1274"/>
          <w:tab w:val="center" w:pos="2765"/>
          <w:tab w:val="center" w:pos="4536"/>
          <w:tab w:val="center" w:pos="6308"/>
          <w:tab w:val="center" w:pos="7792"/>
        </w:tabs>
      </w:pPr>
      <w:r>
        <w:rPr>
          <w:rFonts w:ascii="Calibri" w:eastAsia="Calibri" w:hAnsi="Calibri" w:cs="Calibri"/>
          <w:sz w:val="22"/>
        </w:rPr>
        <w:tab/>
      </w:r>
      <w:r>
        <w:t xml:space="preserve"> </w:t>
      </w:r>
    </w:p>
    <w:p w:rsidR="001E596A" w:rsidRDefault="001E596A" w:rsidP="001E596A">
      <w:pPr>
        <w:tabs>
          <w:tab w:val="center" w:pos="1274"/>
          <w:tab w:val="center" w:pos="2765"/>
          <w:tab w:val="center" w:pos="4536"/>
          <w:tab w:val="center" w:pos="6308"/>
          <w:tab w:val="center" w:pos="7792"/>
        </w:tabs>
      </w:pPr>
      <w:r w:rsidRPr="00455B08">
        <w:t>2019.</w:t>
      </w:r>
      <w:r>
        <w:t xml:space="preserve">gada ____._____________ </w:t>
      </w:r>
      <w:r>
        <w:tab/>
        <w:t xml:space="preserve"> </w:t>
      </w:r>
      <w:r>
        <w:tab/>
        <w:t xml:space="preserve"> </w:t>
      </w:r>
    </w:p>
    <w:p w:rsidR="001E596A" w:rsidRDefault="001E596A" w:rsidP="001E596A">
      <w:pPr>
        <w:spacing w:after="51" w:line="259" w:lineRule="auto"/>
      </w:pPr>
    </w:p>
    <w:p w:rsidR="001E596A" w:rsidRDefault="004873E0" w:rsidP="001E596A">
      <w:pPr>
        <w:spacing w:after="51" w:line="259" w:lineRule="auto"/>
      </w:pPr>
      <w:r>
        <w:pict>
          <v:group id="_x0000_s1036" style="width:127.6pt;height:.5pt;mso-position-horizontal-relative:char;mso-position-vertical-relative:line" coordsize="16202,60">
            <v:shape id="Shape 135974" o:spid="_x0000_s1037" style="position:absolute;width:16202;height:91;visibility:visible;mso-wrap-style:square;v-text-anchor:top" coordsize="162026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" adj="0,,0" path="m,l1620266,r,9144l,9144,,e" fillcolor="black" stroked="f" strokeweight="0">
              <v:stroke miterlimit="83231f" joinstyle="miter"/>
              <v:formulas/>
              <v:path arrowok="t" o:connecttype="segments" textboxrect="0,0,1620266,9144"/>
            </v:shape>
            <w10:anchorlock/>
          </v:group>
        </w:pict>
      </w:r>
    </w:p>
    <w:p w:rsidR="001E596A" w:rsidRDefault="001E596A" w:rsidP="001E596A">
      <w:pPr>
        <w:spacing w:after="51" w:line="259" w:lineRule="auto"/>
        <w:rPr>
          <w:sz w:val="18"/>
          <w:szCs w:val="18"/>
        </w:rPr>
      </w:pPr>
      <w:r w:rsidRPr="00711DA7">
        <w:rPr>
          <w:sz w:val="18"/>
          <w:szCs w:val="18"/>
        </w:rPr>
        <w:t xml:space="preserve">     </w:t>
      </w:r>
      <w:r>
        <w:rPr>
          <w:sz w:val="18"/>
          <w:szCs w:val="18"/>
        </w:rPr>
        <w:t xml:space="preserve">     </w:t>
      </w:r>
      <w:r w:rsidRPr="00711DA7">
        <w:rPr>
          <w:sz w:val="18"/>
          <w:szCs w:val="18"/>
        </w:rPr>
        <w:t xml:space="preserve">/sagatavošanas vieta/ </w:t>
      </w:r>
      <w:r w:rsidRPr="00711DA7">
        <w:rPr>
          <w:sz w:val="18"/>
          <w:szCs w:val="18"/>
        </w:rPr>
        <w:tab/>
      </w:r>
    </w:p>
    <w:p w:rsidR="00150652" w:rsidRDefault="00150652" w:rsidP="001E596A">
      <w:pPr>
        <w:spacing w:after="51" w:line="259" w:lineRule="auto"/>
        <w:rPr>
          <w:sz w:val="18"/>
          <w:szCs w:val="18"/>
        </w:rPr>
      </w:pPr>
    </w:p>
    <w:p w:rsidR="00946C26" w:rsidRDefault="00946C26" w:rsidP="001E596A">
      <w:pPr>
        <w:spacing w:after="51" w:line="259" w:lineRule="auto"/>
        <w:rPr>
          <w:sz w:val="18"/>
          <w:szCs w:val="18"/>
        </w:rPr>
      </w:pPr>
    </w:p>
    <w:p w:rsidR="00946C26" w:rsidRDefault="00946C26" w:rsidP="001E596A">
      <w:pPr>
        <w:spacing w:after="51" w:line="259" w:lineRule="auto"/>
        <w:rPr>
          <w:sz w:val="18"/>
          <w:szCs w:val="18"/>
        </w:rPr>
      </w:pPr>
    </w:p>
    <w:p w:rsidR="00946C26" w:rsidRDefault="00946C26" w:rsidP="001E596A">
      <w:pPr>
        <w:spacing w:after="51" w:line="259" w:lineRule="auto"/>
        <w:rPr>
          <w:sz w:val="18"/>
          <w:szCs w:val="18"/>
        </w:rPr>
      </w:pPr>
    </w:p>
    <w:p w:rsidR="00946C26" w:rsidRDefault="00946C26" w:rsidP="001E596A">
      <w:pPr>
        <w:spacing w:after="51" w:line="259" w:lineRule="auto"/>
        <w:rPr>
          <w:sz w:val="18"/>
          <w:szCs w:val="18"/>
        </w:rPr>
      </w:pPr>
    </w:p>
    <w:p w:rsidR="00946C26" w:rsidRPr="00711DA7" w:rsidRDefault="00946C26" w:rsidP="001E596A">
      <w:pPr>
        <w:spacing w:after="51" w:line="259" w:lineRule="auto"/>
        <w:rPr>
          <w:sz w:val="18"/>
          <w:szCs w:val="18"/>
        </w:rPr>
      </w:pPr>
    </w:p>
    <w:p w:rsidR="006A76F8" w:rsidRPr="005F47A9" w:rsidRDefault="005F47A9" w:rsidP="006A76F8">
      <w:pPr>
        <w:tabs>
          <w:tab w:val="left" w:pos="1995"/>
        </w:tabs>
        <w:ind w:right="-2"/>
        <w:jc w:val="right"/>
        <w:rPr>
          <w:b/>
          <w:sz w:val="20"/>
          <w:szCs w:val="20"/>
        </w:rPr>
      </w:pPr>
      <w:r>
        <w:rPr>
          <w:b/>
          <w:sz w:val="20"/>
          <w:szCs w:val="20"/>
        </w:rPr>
        <w:lastRenderedPageBreak/>
        <w:t>7</w:t>
      </w:r>
      <w:r w:rsidR="006A76F8" w:rsidRPr="005F47A9">
        <w:rPr>
          <w:b/>
          <w:sz w:val="20"/>
          <w:szCs w:val="20"/>
        </w:rPr>
        <w:t>.pielikums</w:t>
      </w:r>
    </w:p>
    <w:p w:rsidR="006A76F8" w:rsidRPr="005F47A9" w:rsidRDefault="006A76F8" w:rsidP="006A76F8">
      <w:pPr>
        <w:pStyle w:val="Bezatstarpm"/>
        <w:ind w:right="-2"/>
        <w:jc w:val="right"/>
        <w:rPr>
          <w:sz w:val="20"/>
          <w:szCs w:val="20"/>
        </w:rPr>
      </w:pPr>
      <w:r w:rsidRPr="005F47A9">
        <w:rPr>
          <w:sz w:val="20"/>
          <w:szCs w:val="20"/>
        </w:rPr>
        <w:t>Atklāta konkursa „</w:t>
      </w:r>
      <w:r w:rsidRPr="005F47A9">
        <w:rPr>
          <w:bCs/>
          <w:sz w:val="20"/>
          <w:szCs w:val="20"/>
        </w:rPr>
        <w:t>Apgaismojuma vadības kontrolieru iekārtu  iegāde</w:t>
      </w:r>
      <w:r w:rsidRPr="005F47A9">
        <w:rPr>
          <w:sz w:val="20"/>
          <w:szCs w:val="20"/>
        </w:rPr>
        <w:t>”</w:t>
      </w:r>
    </w:p>
    <w:p w:rsidR="00CF25F5" w:rsidRPr="005F47A9" w:rsidRDefault="006A76F8" w:rsidP="006A76F8">
      <w:pPr>
        <w:jc w:val="right"/>
        <w:rPr>
          <w:sz w:val="20"/>
          <w:szCs w:val="20"/>
        </w:rPr>
      </w:pPr>
      <w:r w:rsidRPr="005F47A9">
        <w:rPr>
          <w:sz w:val="20"/>
          <w:szCs w:val="20"/>
        </w:rPr>
        <w:t xml:space="preserve">(iepirkuma </w:t>
      </w:r>
      <w:proofErr w:type="spellStart"/>
      <w:r w:rsidRPr="005F47A9">
        <w:rPr>
          <w:sz w:val="20"/>
          <w:szCs w:val="20"/>
        </w:rPr>
        <w:t>id.Nr</w:t>
      </w:r>
      <w:proofErr w:type="spellEnd"/>
      <w:r w:rsidRPr="005F47A9">
        <w:rPr>
          <w:sz w:val="20"/>
          <w:szCs w:val="20"/>
        </w:rPr>
        <w:t>. RG 2019/05/</w:t>
      </w:r>
      <w:r w:rsidR="00946C26" w:rsidRPr="005F47A9">
        <w:rPr>
          <w:sz w:val="20"/>
          <w:szCs w:val="20"/>
        </w:rPr>
        <w:t>AK</w:t>
      </w:r>
      <w:r w:rsidRPr="005F47A9">
        <w:rPr>
          <w:sz w:val="20"/>
          <w:szCs w:val="20"/>
        </w:rPr>
        <w:t>) Nolikumam</w:t>
      </w:r>
    </w:p>
    <w:p w:rsidR="00EE7126" w:rsidRPr="005F47A9" w:rsidRDefault="00EE7126" w:rsidP="00EE7126">
      <w:pPr>
        <w:jc w:val="center"/>
        <w:rPr>
          <w:sz w:val="20"/>
          <w:szCs w:val="20"/>
        </w:rPr>
      </w:pPr>
    </w:p>
    <w:p w:rsidR="00EE7126" w:rsidRPr="005F47A9" w:rsidRDefault="00EE7126" w:rsidP="00EE7126">
      <w:pPr>
        <w:jc w:val="center"/>
        <w:rPr>
          <w:b/>
          <w:szCs w:val="28"/>
        </w:rPr>
      </w:pPr>
    </w:p>
    <w:p w:rsidR="00EE7126" w:rsidRPr="005F47A9" w:rsidRDefault="00EE7126" w:rsidP="00EE7126">
      <w:pPr>
        <w:jc w:val="center"/>
        <w:rPr>
          <w:b/>
        </w:rPr>
      </w:pPr>
      <w:r w:rsidRPr="005F47A9">
        <w:rPr>
          <w:b/>
        </w:rPr>
        <w:t>LĪGUMS</w:t>
      </w:r>
    </w:p>
    <w:p w:rsidR="00EE7126" w:rsidRPr="005F47A9" w:rsidRDefault="00EE7126" w:rsidP="00EE7126">
      <w:pPr>
        <w:jc w:val="both"/>
      </w:pPr>
    </w:p>
    <w:p w:rsidR="006A76F8" w:rsidRPr="005F47A9" w:rsidRDefault="006A76F8" w:rsidP="006A76F8">
      <w:pPr>
        <w:rPr>
          <w:b/>
        </w:rPr>
      </w:pPr>
      <w:r w:rsidRPr="005F47A9">
        <w:t xml:space="preserve">RPA „Rīgas gaisma” piešķirtais Līguma </w:t>
      </w:r>
      <w:proofErr w:type="spellStart"/>
      <w:r w:rsidRPr="005F47A9">
        <w:t>reģ.Nr</w:t>
      </w:r>
      <w:proofErr w:type="spellEnd"/>
      <w:r w:rsidRPr="005F47A9">
        <w:t xml:space="preserve">. </w:t>
      </w:r>
      <w:r w:rsidRPr="005F47A9">
        <w:rPr>
          <w:b/>
        </w:rPr>
        <w:t>RG-_____-____-</w:t>
      </w:r>
      <w:proofErr w:type="spellStart"/>
      <w:r w:rsidRPr="005F47A9">
        <w:rPr>
          <w:b/>
        </w:rPr>
        <w:t>lī</w:t>
      </w:r>
      <w:proofErr w:type="spellEnd"/>
    </w:p>
    <w:p w:rsidR="006A76F8" w:rsidRPr="005F47A9" w:rsidRDefault="006A76F8" w:rsidP="006A76F8">
      <w:pPr>
        <w:pStyle w:val="Virsraksts1"/>
        <w:keepLines w:val="0"/>
        <w:numPr>
          <w:ilvl w:val="0"/>
          <w:numId w:val="30"/>
        </w:numPr>
        <w:suppressAutoHyphens/>
        <w:autoSpaceDE w:val="0"/>
        <w:spacing w:before="0"/>
        <w:rPr>
          <w:rFonts w:ascii="Times New Roman" w:hAnsi="Times New Roman" w:cs="Times New Roman"/>
          <w:b/>
          <w:color w:val="auto"/>
          <w:sz w:val="24"/>
          <w:szCs w:val="24"/>
        </w:rPr>
      </w:pPr>
      <w:r w:rsidRPr="005F47A9">
        <w:rPr>
          <w:rFonts w:ascii="Times New Roman" w:hAnsi="Times New Roman" w:cs="Times New Roman"/>
          <w:color w:val="auto"/>
          <w:sz w:val="24"/>
          <w:szCs w:val="24"/>
        </w:rPr>
        <w:t xml:space="preserve">____ „___________” piešķirtais Līguma </w:t>
      </w:r>
      <w:proofErr w:type="spellStart"/>
      <w:r w:rsidRPr="005F47A9">
        <w:rPr>
          <w:rFonts w:ascii="Times New Roman" w:hAnsi="Times New Roman" w:cs="Times New Roman"/>
          <w:color w:val="auto"/>
          <w:sz w:val="24"/>
          <w:szCs w:val="24"/>
        </w:rPr>
        <w:t>reģ.Nr</w:t>
      </w:r>
      <w:proofErr w:type="spellEnd"/>
      <w:r w:rsidRPr="005F47A9">
        <w:rPr>
          <w:rFonts w:ascii="Times New Roman" w:hAnsi="Times New Roman" w:cs="Times New Roman"/>
          <w:color w:val="auto"/>
          <w:sz w:val="24"/>
          <w:szCs w:val="24"/>
        </w:rPr>
        <w:t>. _____________</w:t>
      </w:r>
    </w:p>
    <w:p w:rsidR="006A76F8" w:rsidRPr="005F47A9" w:rsidRDefault="006A76F8" w:rsidP="00EE7126">
      <w:pPr>
        <w:jc w:val="both"/>
      </w:pPr>
    </w:p>
    <w:p w:rsidR="00B00218" w:rsidRPr="005F47A9" w:rsidRDefault="00B00218" w:rsidP="00EE7126">
      <w:pPr>
        <w:jc w:val="both"/>
      </w:pPr>
    </w:p>
    <w:p w:rsidR="00B00218" w:rsidRPr="005F47A9" w:rsidRDefault="00B00218" w:rsidP="00B00218">
      <w:pPr>
        <w:jc w:val="both"/>
      </w:pPr>
      <w:r w:rsidRPr="005F47A9">
        <w:t>Rīgā</w:t>
      </w:r>
      <w:r w:rsidRPr="005F47A9">
        <w:tab/>
      </w:r>
      <w:r w:rsidRPr="005F47A9">
        <w:tab/>
      </w:r>
      <w:r w:rsidRPr="005F47A9">
        <w:tab/>
      </w:r>
      <w:r w:rsidRPr="005F47A9">
        <w:tab/>
      </w:r>
      <w:r w:rsidRPr="005F47A9">
        <w:tab/>
      </w:r>
      <w:r w:rsidRPr="005F47A9">
        <w:tab/>
      </w:r>
      <w:r w:rsidRPr="005F47A9">
        <w:tab/>
        <w:t xml:space="preserve">                        20____.gada ___.____________</w:t>
      </w:r>
    </w:p>
    <w:p w:rsidR="00B00218" w:rsidRPr="005F47A9" w:rsidRDefault="00B00218" w:rsidP="00EE7126">
      <w:pPr>
        <w:jc w:val="both"/>
      </w:pPr>
    </w:p>
    <w:p w:rsidR="006A76F8" w:rsidRPr="005F47A9" w:rsidRDefault="006A76F8" w:rsidP="006A76F8">
      <w:pPr>
        <w:ind w:firstLine="567"/>
        <w:jc w:val="both"/>
      </w:pPr>
      <w:r w:rsidRPr="005F47A9">
        <w:rPr>
          <w:b/>
        </w:rPr>
        <w:t>Rīgas pašvaldības aģentūru „Rīgas gaisma”</w:t>
      </w:r>
      <w:r w:rsidRPr="005F47A9">
        <w:t xml:space="preserve">, Brīvības ielā 145, Rīgā, LV-1012, direktora _________________ _________ __________ personā, kurš darbojas uz </w:t>
      </w:r>
      <w:r w:rsidR="001B0D73" w:rsidRPr="005F47A9">
        <w:t>_______</w:t>
      </w:r>
      <w:r w:rsidRPr="005F47A9">
        <w:t xml:space="preserve"> pamata, turpmāk tekstā - </w:t>
      </w:r>
      <w:r w:rsidRPr="005F47A9">
        <w:rPr>
          <w:b/>
        </w:rPr>
        <w:t>Pircējs</w:t>
      </w:r>
      <w:r w:rsidRPr="005F47A9">
        <w:t>, no vienas puses un</w:t>
      </w:r>
    </w:p>
    <w:p w:rsidR="006A76F8" w:rsidRPr="005F47A9" w:rsidRDefault="006A76F8" w:rsidP="006A76F8">
      <w:pPr>
        <w:ind w:firstLine="567"/>
        <w:jc w:val="both"/>
      </w:pPr>
      <w:r w:rsidRPr="005F47A9">
        <w:rPr>
          <w:b/>
        </w:rPr>
        <w:t>sabiedrība ar ierobežotu atbildību „___________”</w:t>
      </w:r>
      <w:r w:rsidRPr="005F47A9">
        <w:t xml:space="preserve">, vienotais </w:t>
      </w:r>
      <w:proofErr w:type="spellStart"/>
      <w:r w:rsidRPr="005F47A9">
        <w:t>reģ.Nr</w:t>
      </w:r>
      <w:proofErr w:type="spellEnd"/>
      <w:r w:rsidRPr="005F47A9">
        <w:t xml:space="preserve">. ___________, adrese _____________________, </w:t>
      </w:r>
      <w:r w:rsidRPr="005F47A9">
        <w:rPr>
          <w:bCs/>
        </w:rPr>
        <w:t>valdes _____________ ________ __________________ personā,</w:t>
      </w:r>
      <w:r w:rsidRPr="005F47A9">
        <w:t xml:space="preserve"> kurš darbojas uz </w:t>
      </w:r>
      <w:smartTag w:uri="schemas-tilde-lv/tildestengine" w:element="veidnes">
        <w:smartTagPr>
          <w:attr w:name="text" w:val="Statūtu"/>
          <w:attr w:name="id" w:val="-1"/>
          <w:attr w:name="baseform" w:val="statūt|s"/>
        </w:smartTagPr>
        <w:r w:rsidRPr="005F47A9">
          <w:t>Statūtu</w:t>
        </w:r>
      </w:smartTag>
      <w:r w:rsidRPr="005F47A9">
        <w:t xml:space="preserve"> pamata, turpmāk tekstā – </w:t>
      </w:r>
      <w:r w:rsidRPr="005F47A9">
        <w:rPr>
          <w:b/>
        </w:rPr>
        <w:t>Pārdevējs</w:t>
      </w:r>
      <w:r w:rsidRPr="005F47A9">
        <w:t>, no otras puses, turpmāk tekstā kopā sauktas Puses, pamatojoties uz Rīgas pašvaldības aģentūru „Rīgas gaisma” rīkotā atklātā konkursa „</w:t>
      </w:r>
      <w:r w:rsidRPr="005F47A9">
        <w:rPr>
          <w:bCs/>
        </w:rPr>
        <w:t>Apgaismojuma vadības kontrolieru iekārtu iegāde</w:t>
      </w:r>
      <w:r w:rsidRPr="005F47A9">
        <w:t>” (</w:t>
      </w:r>
      <w:proofErr w:type="spellStart"/>
      <w:r w:rsidRPr="005F47A9">
        <w:t>id.Nr</w:t>
      </w:r>
      <w:proofErr w:type="spellEnd"/>
      <w:r w:rsidRPr="005F47A9">
        <w:t>. RG 2019/05/</w:t>
      </w:r>
      <w:r w:rsidR="00946C26" w:rsidRPr="005F47A9">
        <w:t>AK</w:t>
      </w:r>
      <w:r w:rsidRPr="005F47A9">
        <w:t>), turpmāk tekstā - Iepirkums, noslēdz sekojošu līgumu, turpmāk tekstā – Līgums:</w:t>
      </w:r>
    </w:p>
    <w:p w:rsidR="006A76F8" w:rsidRPr="005F47A9" w:rsidRDefault="006A76F8" w:rsidP="006A76F8">
      <w:pPr>
        <w:ind w:firstLine="900"/>
        <w:jc w:val="both"/>
      </w:pPr>
    </w:p>
    <w:p w:rsidR="006A76F8" w:rsidRPr="005F47A9" w:rsidRDefault="006A76F8" w:rsidP="006A76F8">
      <w:pPr>
        <w:jc w:val="center"/>
      </w:pPr>
      <w:r w:rsidRPr="005F47A9">
        <w:rPr>
          <w:b/>
        </w:rPr>
        <w:t xml:space="preserve">1. </w:t>
      </w:r>
      <w:smartTag w:uri="schemas-tilde-lv/tildestengine" w:element="veidnes">
        <w:smartTagPr>
          <w:attr w:name="text" w:val="līguma"/>
          <w:attr w:name="id" w:val="-1"/>
          <w:attr w:name="baseform" w:val="līgum|s"/>
        </w:smartTagPr>
        <w:r w:rsidRPr="005F47A9">
          <w:rPr>
            <w:b/>
          </w:rPr>
          <w:t>Līguma</w:t>
        </w:r>
      </w:smartTag>
      <w:r w:rsidRPr="005F47A9">
        <w:rPr>
          <w:b/>
        </w:rPr>
        <w:t xml:space="preserve"> priekšmets un summa</w:t>
      </w:r>
    </w:p>
    <w:p w:rsidR="006A76F8" w:rsidRPr="00D51748" w:rsidRDefault="006A76F8" w:rsidP="006A76F8">
      <w:pPr>
        <w:numPr>
          <w:ilvl w:val="1"/>
          <w:numId w:val="7"/>
        </w:numPr>
        <w:ind w:left="567" w:hanging="567"/>
        <w:jc w:val="both"/>
      </w:pPr>
      <w:r w:rsidRPr="005F47A9">
        <w:t xml:space="preserve">Pārdevējs pārdod un Pircējs pērk apgaismojuma kontrolieru iekārtas </w:t>
      </w:r>
      <w:r w:rsidRPr="005F47A9">
        <w:rPr>
          <w:bCs/>
        </w:rPr>
        <w:t>___________</w:t>
      </w:r>
      <w:r w:rsidRPr="00D51748">
        <w:rPr>
          <w:bCs/>
        </w:rPr>
        <w:t xml:space="preserve"> </w:t>
      </w:r>
      <w:r w:rsidRPr="00D51748">
        <w:t>(turpmāk tekstā – Preces) atbilstoši šī Līguma nosacījumiem un Iepirkumā iesniegtajam piedāvājumam:</w:t>
      </w:r>
    </w:p>
    <w:tbl>
      <w:tblPr>
        <w:tblW w:w="907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551"/>
        <w:gridCol w:w="1418"/>
        <w:gridCol w:w="283"/>
        <w:gridCol w:w="142"/>
        <w:gridCol w:w="850"/>
        <w:gridCol w:w="1418"/>
        <w:gridCol w:w="1417"/>
      </w:tblGrid>
      <w:tr w:rsidR="006A76F8" w:rsidRPr="00D51748" w:rsidTr="009B706F">
        <w:tc>
          <w:tcPr>
            <w:tcW w:w="993" w:type="dxa"/>
            <w:tcBorders>
              <w:bottom w:val="single" w:sz="4" w:space="0" w:color="auto"/>
            </w:tcBorders>
            <w:vAlign w:val="center"/>
          </w:tcPr>
          <w:p w:rsidR="006A76F8" w:rsidRPr="00D51748" w:rsidRDefault="006A76F8" w:rsidP="009B706F">
            <w:pPr>
              <w:rPr>
                <w:b/>
                <w:sz w:val="22"/>
                <w:szCs w:val="22"/>
              </w:rPr>
            </w:pPr>
            <w:proofErr w:type="spellStart"/>
            <w:r w:rsidRPr="00D51748">
              <w:rPr>
                <w:b/>
                <w:sz w:val="22"/>
                <w:szCs w:val="22"/>
              </w:rPr>
              <w:t>N.p.k</w:t>
            </w:r>
            <w:proofErr w:type="spellEnd"/>
            <w:r w:rsidRPr="00D51748">
              <w:rPr>
                <w:b/>
                <w:sz w:val="22"/>
                <w:szCs w:val="22"/>
              </w:rPr>
              <w:t>.</w:t>
            </w:r>
          </w:p>
        </w:tc>
        <w:tc>
          <w:tcPr>
            <w:tcW w:w="2551" w:type="dxa"/>
            <w:tcBorders>
              <w:bottom w:val="single" w:sz="4" w:space="0" w:color="auto"/>
            </w:tcBorders>
            <w:vAlign w:val="center"/>
          </w:tcPr>
          <w:p w:rsidR="006A76F8" w:rsidRPr="00D51748" w:rsidRDefault="006A76F8" w:rsidP="009B706F">
            <w:pPr>
              <w:rPr>
                <w:b/>
                <w:sz w:val="22"/>
                <w:szCs w:val="22"/>
              </w:rPr>
            </w:pPr>
            <w:r w:rsidRPr="00D51748">
              <w:rPr>
                <w:b/>
                <w:sz w:val="22"/>
                <w:szCs w:val="22"/>
              </w:rPr>
              <w:t>Nosaukums/tips/modelis</w:t>
            </w:r>
          </w:p>
        </w:tc>
        <w:tc>
          <w:tcPr>
            <w:tcW w:w="1418" w:type="dxa"/>
            <w:tcBorders>
              <w:bottom w:val="single" w:sz="4" w:space="0" w:color="auto"/>
            </w:tcBorders>
            <w:vAlign w:val="center"/>
          </w:tcPr>
          <w:p w:rsidR="006A76F8" w:rsidRPr="00D51748" w:rsidRDefault="006A76F8" w:rsidP="009B706F">
            <w:pPr>
              <w:pStyle w:val="Bezatstarpm"/>
              <w:rPr>
                <w:b/>
                <w:sz w:val="22"/>
                <w:szCs w:val="22"/>
              </w:rPr>
            </w:pPr>
            <w:r w:rsidRPr="00D51748">
              <w:rPr>
                <w:b/>
                <w:sz w:val="22"/>
                <w:szCs w:val="22"/>
              </w:rPr>
              <w:t>Mērvienība</w:t>
            </w:r>
          </w:p>
        </w:tc>
        <w:tc>
          <w:tcPr>
            <w:tcW w:w="1275" w:type="dxa"/>
            <w:gridSpan w:val="3"/>
            <w:tcBorders>
              <w:bottom w:val="single" w:sz="4" w:space="0" w:color="auto"/>
            </w:tcBorders>
            <w:vAlign w:val="center"/>
          </w:tcPr>
          <w:p w:rsidR="006A76F8" w:rsidRPr="00D51748" w:rsidRDefault="006A76F8" w:rsidP="009B706F">
            <w:pPr>
              <w:pStyle w:val="Bezatstarpm"/>
              <w:jc w:val="center"/>
              <w:rPr>
                <w:b/>
                <w:sz w:val="22"/>
                <w:szCs w:val="22"/>
              </w:rPr>
            </w:pPr>
            <w:r w:rsidRPr="00D51748">
              <w:rPr>
                <w:b/>
                <w:sz w:val="22"/>
                <w:szCs w:val="22"/>
              </w:rPr>
              <w:t>Daudzums</w:t>
            </w:r>
          </w:p>
        </w:tc>
        <w:tc>
          <w:tcPr>
            <w:tcW w:w="1418" w:type="dxa"/>
            <w:tcBorders>
              <w:bottom w:val="single" w:sz="4" w:space="0" w:color="auto"/>
            </w:tcBorders>
          </w:tcPr>
          <w:p w:rsidR="006A76F8" w:rsidRPr="00D51748" w:rsidRDefault="006A76F8" w:rsidP="009B706F">
            <w:pPr>
              <w:jc w:val="center"/>
              <w:rPr>
                <w:b/>
                <w:sz w:val="22"/>
                <w:szCs w:val="22"/>
              </w:rPr>
            </w:pPr>
            <w:r w:rsidRPr="00D51748">
              <w:rPr>
                <w:b/>
                <w:sz w:val="22"/>
                <w:szCs w:val="22"/>
              </w:rPr>
              <w:t>Vienas vienības cena EUR, bez PVN</w:t>
            </w:r>
          </w:p>
        </w:tc>
        <w:tc>
          <w:tcPr>
            <w:tcW w:w="1417" w:type="dxa"/>
            <w:tcBorders>
              <w:bottom w:val="single" w:sz="4" w:space="0" w:color="auto"/>
            </w:tcBorders>
            <w:vAlign w:val="center"/>
          </w:tcPr>
          <w:p w:rsidR="006A76F8" w:rsidRPr="00D51748" w:rsidRDefault="006A76F8" w:rsidP="009B706F">
            <w:pPr>
              <w:pStyle w:val="Bezatstarpm"/>
              <w:jc w:val="center"/>
              <w:rPr>
                <w:b/>
                <w:sz w:val="22"/>
                <w:szCs w:val="22"/>
              </w:rPr>
            </w:pPr>
            <w:r w:rsidRPr="00D51748">
              <w:rPr>
                <w:b/>
                <w:sz w:val="22"/>
                <w:szCs w:val="22"/>
              </w:rPr>
              <w:t>Cena kopā EUR, bez PVN</w:t>
            </w:r>
          </w:p>
        </w:tc>
      </w:tr>
      <w:tr w:rsidR="00665921" w:rsidRPr="00D51748" w:rsidTr="009B706F">
        <w:tc>
          <w:tcPr>
            <w:tcW w:w="993" w:type="dxa"/>
            <w:tcBorders>
              <w:bottom w:val="single" w:sz="4" w:space="0" w:color="auto"/>
            </w:tcBorders>
            <w:vAlign w:val="center"/>
          </w:tcPr>
          <w:p w:rsidR="00665921" w:rsidRPr="00D51748" w:rsidRDefault="00665921" w:rsidP="00665921">
            <w:pPr>
              <w:jc w:val="center"/>
            </w:pPr>
            <w:r w:rsidRPr="00D51748">
              <w:t>1.1.1.</w:t>
            </w:r>
          </w:p>
        </w:tc>
        <w:tc>
          <w:tcPr>
            <w:tcW w:w="2551" w:type="dxa"/>
            <w:tcBorders>
              <w:bottom w:val="single" w:sz="4" w:space="0" w:color="auto"/>
            </w:tcBorders>
          </w:tcPr>
          <w:p w:rsidR="00665921" w:rsidRPr="00665921" w:rsidRDefault="00665921" w:rsidP="00665921">
            <w:pPr>
              <w:rPr>
                <w:i/>
                <w:color w:val="0070C0"/>
                <w:sz w:val="22"/>
                <w:szCs w:val="22"/>
              </w:rPr>
            </w:pPr>
            <w:r w:rsidRPr="00665921">
              <w:rPr>
                <w:color w:val="000000" w:themeColor="text1"/>
                <w:sz w:val="22"/>
                <w:szCs w:val="22"/>
              </w:rPr>
              <w:t>Ielu apgaismes barojošās sadales vadības bloks</w:t>
            </w:r>
          </w:p>
        </w:tc>
        <w:tc>
          <w:tcPr>
            <w:tcW w:w="1418" w:type="dxa"/>
            <w:tcBorders>
              <w:bottom w:val="single" w:sz="4" w:space="0" w:color="auto"/>
            </w:tcBorders>
            <w:vAlign w:val="center"/>
          </w:tcPr>
          <w:p w:rsidR="00665921" w:rsidRPr="00D51748" w:rsidRDefault="00665921" w:rsidP="00665921">
            <w:pPr>
              <w:pStyle w:val="Bezatstarpm"/>
              <w:jc w:val="center"/>
            </w:pPr>
            <w:proofErr w:type="spellStart"/>
            <w:r w:rsidRPr="00D51748">
              <w:t>gab</w:t>
            </w:r>
            <w:proofErr w:type="spellEnd"/>
          </w:p>
        </w:tc>
        <w:tc>
          <w:tcPr>
            <w:tcW w:w="1275" w:type="dxa"/>
            <w:gridSpan w:val="3"/>
            <w:tcBorders>
              <w:bottom w:val="single" w:sz="4" w:space="0" w:color="auto"/>
            </w:tcBorders>
            <w:vAlign w:val="center"/>
          </w:tcPr>
          <w:p w:rsidR="00665921" w:rsidRPr="00246ECF" w:rsidRDefault="00665921" w:rsidP="00665921">
            <w:pPr>
              <w:pStyle w:val="Bezatstarpm"/>
              <w:jc w:val="center"/>
            </w:pPr>
            <w:r w:rsidRPr="00246ECF">
              <w:t>100</w:t>
            </w:r>
          </w:p>
        </w:tc>
        <w:tc>
          <w:tcPr>
            <w:tcW w:w="1418" w:type="dxa"/>
            <w:tcBorders>
              <w:bottom w:val="single" w:sz="4" w:space="0" w:color="auto"/>
            </w:tcBorders>
          </w:tcPr>
          <w:p w:rsidR="00665921" w:rsidRPr="00D51748" w:rsidRDefault="00665921" w:rsidP="00665921">
            <w:pPr>
              <w:jc w:val="center"/>
            </w:pPr>
          </w:p>
        </w:tc>
        <w:tc>
          <w:tcPr>
            <w:tcW w:w="1417" w:type="dxa"/>
            <w:tcBorders>
              <w:bottom w:val="single" w:sz="4" w:space="0" w:color="auto"/>
            </w:tcBorders>
            <w:vAlign w:val="center"/>
          </w:tcPr>
          <w:p w:rsidR="00665921" w:rsidRPr="00D51748" w:rsidRDefault="00665921" w:rsidP="00665921">
            <w:pPr>
              <w:pStyle w:val="Bezatstarpm"/>
              <w:jc w:val="center"/>
            </w:pPr>
          </w:p>
        </w:tc>
      </w:tr>
      <w:tr w:rsidR="00665921" w:rsidRPr="00D51748" w:rsidTr="009B706F">
        <w:tc>
          <w:tcPr>
            <w:tcW w:w="993" w:type="dxa"/>
            <w:tcBorders>
              <w:bottom w:val="single" w:sz="4" w:space="0" w:color="auto"/>
            </w:tcBorders>
            <w:vAlign w:val="center"/>
          </w:tcPr>
          <w:p w:rsidR="00665921" w:rsidRPr="00D51748" w:rsidRDefault="00665921" w:rsidP="00665921">
            <w:pPr>
              <w:jc w:val="center"/>
            </w:pPr>
            <w:r w:rsidRPr="00D51748">
              <w:t>1.1.2.</w:t>
            </w:r>
          </w:p>
        </w:tc>
        <w:tc>
          <w:tcPr>
            <w:tcW w:w="2551" w:type="dxa"/>
            <w:tcBorders>
              <w:bottom w:val="single" w:sz="4" w:space="0" w:color="auto"/>
            </w:tcBorders>
          </w:tcPr>
          <w:p w:rsidR="00665921" w:rsidRPr="00665921" w:rsidRDefault="00665921" w:rsidP="00665921">
            <w:pPr>
              <w:pStyle w:val="Bezatstarpm"/>
              <w:rPr>
                <w:color w:val="000000" w:themeColor="text1"/>
                <w:sz w:val="22"/>
                <w:szCs w:val="22"/>
              </w:rPr>
            </w:pPr>
            <w:r w:rsidRPr="00665921">
              <w:rPr>
                <w:color w:val="000000" w:themeColor="text1"/>
                <w:sz w:val="22"/>
                <w:szCs w:val="22"/>
              </w:rPr>
              <w:t>Strāvas gredzeni (caurplūstošās strāvas mērītājs) – 16mm</w:t>
            </w:r>
          </w:p>
        </w:tc>
        <w:tc>
          <w:tcPr>
            <w:tcW w:w="1418" w:type="dxa"/>
            <w:tcBorders>
              <w:bottom w:val="single" w:sz="4" w:space="0" w:color="auto"/>
            </w:tcBorders>
            <w:vAlign w:val="center"/>
          </w:tcPr>
          <w:p w:rsidR="00665921" w:rsidRPr="00D51748" w:rsidRDefault="00665921" w:rsidP="00665921">
            <w:pPr>
              <w:pStyle w:val="Bezatstarpm"/>
              <w:jc w:val="center"/>
            </w:pPr>
            <w:proofErr w:type="spellStart"/>
            <w:r w:rsidRPr="00D51748">
              <w:t>gab</w:t>
            </w:r>
            <w:proofErr w:type="spellEnd"/>
          </w:p>
        </w:tc>
        <w:tc>
          <w:tcPr>
            <w:tcW w:w="1275" w:type="dxa"/>
            <w:gridSpan w:val="3"/>
            <w:tcBorders>
              <w:bottom w:val="single" w:sz="4" w:space="0" w:color="auto"/>
            </w:tcBorders>
            <w:vAlign w:val="center"/>
          </w:tcPr>
          <w:p w:rsidR="00665921" w:rsidRPr="00246ECF" w:rsidRDefault="00665921" w:rsidP="00665921">
            <w:pPr>
              <w:pStyle w:val="Bezatstarpm"/>
              <w:jc w:val="center"/>
            </w:pPr>
            <w:r w:rsidRPr="00246ECF">
              <w:t>200</w:t>
            </w:r>
          </w:p>
        </w:tc>
        <w:tc>
          <w:tcPr>
            <w:tcW w:w="1418" w:type="dxa"/>
            <w:tcBorders>
              <w:bottom w:val="single" w:sz="4" w:space="0" w:color="auto"/>
            </w:tcBorders>
          </w:tcPr>
          <w:p w:rsidR="00665921" w:rsidRPr="00D51748" w:rsidRDefault="00665921" w:rsidP="00665921">
            <w:pPr>
              <w:jc w:val="center"/>
            </w:pPr>
          </w:p>
        </w:tc>
        <w:tc>
          <w:tcPr>
            <w:tcW w:w="1417" w:type="dxa"/>
            <w:tcBorders>
              <w:bottom w:val="single" w:sz="4" w:space="0" w:color="auto"/>
            </w:tcBorders>
            <w:vAlign w:val="center"/>
          </w:tcPr>
          <w:p w:rsidR="00665921" w:rsidRPr="00D51748" w:rsidRDefault="00665921" w:rsidP="00665921">
            <w:pPr>
              <w:pStyle w:val="Bezatstarpm"/>
              <w:jc w:val="center"/>
            </w:pPr>
          </w:p>
        </w:tc>
      </w:tr>
      <w:tr w:rsidR="00665921" w:rsidRPr="00D51748" w:rsidTr="009B706F">
        <w:tc>
          <w:tcPr>
            <w:tcW w:w="993" w:type="dxa"/>
            <w:tcBorders>
              <w:bottom w:val="single" w:sz="4" w:space="0" w:color="auto"/>
            </w:tcBorders>
            <w:vAlign w:val="center"/>
          </w:tcPr>
          <w:p w:rsidR="00665921" w:rsidRPr="00D51748" w:rsidRDefault="00665921" w:rsidP="00665921">
            <w:pPr>
              <w:jc w:val="center"/>
            </w:pPr>
            <w:r w:rsidRPr="00D51748">
              <w:t>1.1.3.</w:t>
            </w:r>
          </w:p>
        </w:tc>
        <w:tc>
          <w:tcPr>
            <w:tcW w:w="2551" w:type="dxa"/>
            <w:tcBorders>
              <w:bottom w:val="single" w:sz="4" w:space="0" w:color="auto"/>
            </w:tcBorders>
          </w:tcPr>
          <w:p w:rsidR="00665921" w:rsidRPr="00665921" w:rsidRDefault="00665921" w:rsidP="00665921">
            <w:pPr>
              <w:rPr>
                <w:i/>
                <w:color w:val="0070C0"/>
                <w:sz w:val="22"/>
                <w:szCs w:val="22"/>
              </w:rPr>
            </w:pPr>
            <w:r w:rsidRPr="00665921">
              <w:rPr>
                <w:color w:val="000000" w:themeColor="text1"/>
                <w:sz w:val="22"/>
                <w:szCs w:val="22"/>
              </w:rPr>
              <w:t>Strāvas gredzeni (caurplūstošās strāvas mērītājs) – 10mm</w:t>
            </w:r>
          </w:p>
        </w:tc>
        <w:tc>
          <w:tcPr>
            <w:tcW w:w="1418" w:type="dxa"/>
            <w:tcBorders>
              <w:bottom w:val="single" w:sz="4" w:space="0" w:color="auto"/>
            </w:tcBorders>
            <w:vAlign w:val="center"/>
          </w:tcPr>
          <w:p w:rsidR="00665921" w:rsidRPr="00D51748" w:rsidRDefault="00665921" w:rsidP="00665921">
            <w:pPr>
              <w:pStyle w:val="Bezatstarpm"/>
              <w:jc w:val="center"/>
            </w:pPr>
            <w:proofErr w:type="spellStart"/>
            <w:r w:rsidRPr="00D51748">
              <w:t>gab</w:t>
            </w:r>
            <w:proofErr w:type="spellEnd"/>
          </w:p>
        </w:tc>
        <w:tc>
          <w:tcPr>
            <w:tcW w:w="1275" w:type="dxa"/>
            <w:gridSpan w:val="3"/>
            <w:tcBorders>
              <w:bottom w:val="single" w:sz="4" w:space="0" w:color="auto"/>
            </w:tcBorders>
            <w:vAlign w:val="center"/>
          </w:tcPr>
          <w:p w:rsidR="00665921" w:rsidRPr="00246ECF" w:rsidRDefault="00665921" w:rsidP="00665921">
            <w:pPr>
              <w:pStyle w:val="Bezatstarpm"/>
              <w:jc w:val="center"/>
            </w:pPr>
            <w:r w:rsidRPr="00246ECF">
              <w:t>1200</w:t>
            </w:r>
          </w:p>
        </w:tc>
        <w:tc>
          <w:tcPr>
            <w:tcW w:w="1418" w:type="dxa"/>
            <w:tcBorders>
              <w:bottom w:val="single" w:sz="4" w:space="0" w:color="auto"/>
            </w:tcBorders>
          </w:tcPr>
          <w:p w:rsidR="00665921" w:rsidRPr="00D51748" w:rsidRDefault="00665921" w:rsidP="00665921">
            <w:pPr>
              <w:jc w:val="center"/>
            </w:pPr>
          </w:p>
        </w:tc>
        <w:tc>
          <w:tcPr>
            <w:tcW w:w="1417" w:type="dxa"/>
            <w:tcBorders>
              <w:bottom w:val="single" w:sz="4" w:space="0" w:color="auto"/>
            </w:tcBorders>
            <w:vAlign w:val="center"/>
          </w:tcPr>
          <w:p w:rsidR="00665921" w:rsidRPr="00D51748" w:rsidRDefault="00665921" w:rsidP="00665921">
            <w:pPr>
              <w:pStyle w:val="Bezatstarpm"/>
              <w:jc w:val="center"/>
            </w:pPr>
          </w:p>
        </w:tc>
      </w:tr>
      <w:tr w:rsidR="006A76F8" w:rsidRPr="00D33C53" w:rsidTr="009B706F">
        <w:tc>
          <w:tcPr>
            <w:tcW w:w="993" w:type="dxa"/>
            <w:tcBorders>
              <w:top w:val="single" w:sz="4" w:space="0" w:color="auto"/>
              <w:left w:val="single" w:sz="4" w:space="0" w:color="auto"/>
              <w:bottom w:val="single" w:sz="4" w:space="0" w:color="auto"/>
              <w:right w:val="nil"/>
            </w:tcBorders>
          </w:tcPr>
          <w:p w:rsidR="006A76F8" w:rsidRPr="00D33C53" w:rsidRDefault="006A76F8" w:rsidP="009B706F">
            <w:pPr>
              <w:pStyle w:val="Bezatstarpm"/>
            </w:pPr>
          </w:p>
        </w:tc>
        <w:tc>
          <w:tcPr>
            <w:tcW w:w="2551" w:type="dxa"/>
            <w:tcBorders>
              <w:top w:val="single" w:sz="4" w:space="0" w:color="auto"/>
              <w:left w:val="nil"/>
              <w:bottom w:val="single" w:sz="4" w:space="0" w:color="auto"/>
              <w:right w:val="nil"/>
            </w:tcBorders>
            <w:vAlign w:val="center"/>
          </w:tcPr>
          <w:p w:rsidR="006A76F8" w:rsidRPr="00D33C53" w:rsidRDefault="006A76F8" w:rsidP="009B706F">
            <w:pPr>
              <w:pStyle w:val="Bezatstarpm"/>
            </w:pPr>
          </w:p>
        </w:tc>
        <w:tc>
          <w:tcPr>
            <w:tcW w:w="1418" w:type="dxa"/>
            <w:tcBorders>
              <w:top w:val="single" w:sz="4" w:space="0" w:color="auto"/>
              <w:left w:val="nil"/>
              <w:bottom w:val="single" w:sz="4" w:space="0" w:color="auto"/>
              <w:right w:val="nil"/>
            </w:tcBorders>
            <w:vAlign w:val="center"/>
          </w:tcPr>
          <w:p w:rsidR="006A76F8" w:rsidRPr="00D33C53" w:rsidRDefault="006A76F8" w:rsidP="009B706F">
            <w:pPr>
              <w:pStyle w:val="Bezatstarpm"/>
            </w:pPr>
          </w:p>
        </w:tc>
        <w:tc>
          <w:tcPr>
            <w:tcW w:w="283" w:type="dxa"/>
            <w:tcBorders>
              <w:top w:val="single" w:sz="4" w:space="0" w:color="auto"/>
              <w:left w:val="nil"/>
              <w:bottom w:val="single" w:sz="4" w:space="0" w:color="auto"/>
              <w:right w:val="nil"/>
            </w:tcBorders>
            <w:vAlign w:val="center"/>
          </w:tcPr>
          <w:p w:rsidR="006A76F8" w:rsidRPr="00D33C53" w:rsidRDefault="006A76F8" w:rsidP="009B706F">
            <w:pPr>
              <w:pStyle w:val="Bezatstarpm"/>
            </w:pPr>
          </w:p>
        </w:tc>
        <w:tc>
          <w:tcPr>
            <w:tcW w:w="2410" w:type="dxa"/>
            <w:gridSpan w:val="3"/>
            <w:tcBorders>
              <w:top w:val="single" w:sz="4" w:space="0" w:color="auto"/>
              <w:left w:val="nil"/>
              <w:bottom w:val="single" w:sz="4" w:space="0" w:color="auto"/>
              <w:right w:val="single" w:sz="4" w:space="0" w:color="auto"/>
            </w:tcBorders>
            <w:vAlign w:val="center"/>
          </w:tcPr>
          <w:p w:rsidR="006A76F8" w:rsidRPr="00D33C53" w:rsidRDefault="006A76F8" w:rsidP="009B706F">
            <w:pPr>
              <w:pStyle w:val="Bezatstarpm"/>
              <w:jc w:val="right"/>
              <w:rPr>
                <w:b/>
              </w:rPr>
            </w:pPr>
            <w:r w:rsidRPr="00D33C53">
              <w:rPr>
                <w:b/>
              </w:rPr>
              <w:t>Cena kopā bez PVN:</w:t>
            </w:r>
          </w:p>
        </w:tc>
        <w:tc>
          <w:tcPr>
            <w:tcW w:w="1417" w:type="dxa"/>
            <w:tcBorders>
              <w:top w:val="single" w:sz="4" w:space="0" w:color="auto"/>
              <w:left w:val="single" w:sz="4" w:space="0" w:color="auto"/>
              <w:bottom w:val="single" w:sz="4" w:space="0" w:color="auto"/>
              <w:right w:val="single" w:sz="4" w:space="0" w:color="auto"/>
            </w:tcBorders>
            <w:vAlign w:val="center"/>
          </w:tcPr>
          <w:p w:rsidR="006A76F8" w:rsidRPr="00D33C53" w:rsidRDefault="006A76F8" w:rsidP="009B706F">
            <w:pPr>
              <w:pStyle w:val="Bezatstarpm"/>
              <w:jc w:val="right"/>
              <w:rPr>
                <w:b/>
              </w:rPr>
            </w:pPr>
          </w:p>
        </w:tc>
      </w:tr>
      <w:tr w:rsidR="006A76F8" w:rsidRPr="00D33C53" w:rsidTr="009B706F">
        <w:tc>
          <w:tcPr>
            <w:tcW w:w="993" w:type="dxa"/>
            <w:tcBorders>
              <w:top w:val="single" w:sz="4" w:space="0" w:color="auto"/>
              <w:left w:val="single" w:sz="4" w:space="0" w:color="auto"/>
              <w:bottom w:val="single" w:sz="4" w:space="0" w:color="auto"/>
              <w:right w:val="nil"/>
            </w:tcBorders>
          </w:tcPr>
          <w:p w:rsidR="006A76F8" w:rsidRPr="00D33C53" w:rsidRDefault="006A76F8" w:rsidP="009B706F">
            <w:pPr>
              <w:pStyle w:val="Bezatstarpm"/>
            </w:pPr>
          </w:p>
        </w:tc>
        <w:tc>
          <w:tcPr>
            <w:tcW w:w="2551" w:type="dxa"/>
            <w:tcBorders>
              <w:top w:val="single" w:sz="4" w:space="0" w:color="auto"/>
              <w:left w:val="nil"/>
              <w:bottom w:val="single" w:sz="4" w:space="0" w:color="auto"/>
              <w:right w:val="nil"/>
            </w:tcBorders>
            <w:vAlign w:val="center"/>
          </w:tcPr>
          <w:p w:rsidR="006A76F8" w:rsidRPr="00D33C53" w:rsidRDefault="006A76F8" w:rsidP="009B706F">
            <w:pPr>
              <w:pStyle w:val="Bezatstarpm"/>
            </w:pPr>
          </w:p>
        </w:tc>
        <w:tc>
          <w:tcPr>
            <w:tcW w:w="1418" w:type="dxa"/>
            <w:tcBorders>
              <w:top w:val="single" w:sz="4" w:space="0" w:color="auto"/>
              <w:left w:val="nil"/>
              <w:bottom w:val="single" w:sz="4" w:space="0" w:color="auto"/>
              <w:right w:val="nil"/>
            </w:tcBorders>
            <w:vAlign w:val="center"/>
          </w:tcPr>
          <w:p w:rsidR="006A76F8" w:rsidRPr="00D33C53" w:rsidRDefault="006A76F8" w:rsidP="009B706F">
            <w:pPr>
              <w:pStyle w:val="Bezatstarpm"/>
            </w:pPr>
          </w:p>
        </w:tc>
        <w:tc>
          <w:tcPr>
            <w:tcW w:w="425" w:type="dxa"/>
            <w:gridSpan w:val="2"/>
            <w:tcBorders>
              <w:top w:val="single" w:sz="4" w:space="0" w:color="auto"/>
              <w:left w:val="nil"/>
              <w:bottom w:val="single" w:sz="4" w:space="0" w:color="auto"/>
              <w:right w:val="nil"/>
            </w:tcBorders>
            <w:vAlign w:val="center"/>
          </w:tcPr>
          <w:p w:rsidR="006A76F8" w:rsidRPr="00D33C53" w:rsidRDefault="006A76F8" w:rsidP="009B706F">
            <w:pPr>
              <w:pStyle w:val="Bezatstarpm"/>
            </w:pPr>
          </w:p>
        </w:tc>
        <w:tc>
          <w:tcPr>
            <w:tcW w:w="2268" w:type="dxa"/>
            <w:gridSpan w:val="2"/>
            <w:tcBorders>
              <w:top w:val="single" w:sz="4" w:space="0" w:color="auto"/>
              <w:left w:val="nil"/>
              <w:bottom w:val="single" w:sz="4" w:space="0" w:color="auto"/>
              <w:right w:val="single" w:sz="4" w:space="0" w:color="auto"/>
            </w:tcBorders>
            <w:vAlign w:val="center"/>
          </w:tcPr>
          <w:p w:rsidR="006A76F8" w:rsidRPr="00D33C53" w:rsidRDefault="006A76F8" w:rsidP="009B706F">
            <w:pPr>
              <w:pStyle w:val="Bezatstarpm"/>
              <w:jc w:val="right"/>
            </w:pPr>
            <w:r w:rsidRPr="00D33C53">
              <w:t>PVN 21%:</w:t>
            </w:r>
          </w:p>
        </w:tc>
        <w:tc>
          <w:tcPr>
            <w:tcW w:w="1417" w:type="dxa"/>
            <w:tcBorders>
              <w:top w:val="single" w:sz="4" w:space="0" w:color="auto"/>
              <w:left w:val="single" w:sz="4" w:space="0" w:color="auto"/>
              <w:bottom w:val="single" w:sz="4" w:space="0" w:color="auto"/>
              <w:right w:val="single" w:sz="4" w:space="0" w:color="auto"/>
            </w:tcBorders>
            <w:vAlign w:val="center"/>
          </w:tcPr>
          <w:p w:rsidR="006A76F8" w:rsidRPr="00D33C53" w:rsidRDefault="006A76F8" w:rsidP="009B706F">
            <w:pPr>
              <w:pStyle w:val="Bezatstarpm"/>
              <w:jc w:val="right"/>
            </w:pPr>
          </w:p>
        </w:tc>
      </w:tr>
      <w:tr w:rsidR="006A76F8" w:rsidRPr="00D33C53" w:rsidTr="009B706F">
        <w:tc>
          <w:tcPr>
            <w:tcW w:w="993" w:type="dxa"/>
            <w:tcBorders>
              <w:top w:val="single" w:sz="4" w:space="0" w:color="auto"/>
              <w:left w:val="single" w:sz="4" w:space="0" w:color="auto"/>
              <w:bottom w:val="single" w:sz="4" w:space="0" w:color="auto"/>
              <w:right w:val="nil"/>
            </w:tcBorders>
          </w:tcPr>
          <w:p w:rsidR="006A76F8" w:rsidRPr="00D33C53" w:rsidRDefault="006A76F8" w:rsidP="009B706F">
            <w:pPr>
              <w:pStyle w:val="Bezatstarpm"/>
            </w:pPr>
          </w:p>
        </w:tc>
        <w:tc>
          <w:tcPr>
            <w:tcW w:w="2551" w:type="dxa"/>
            <w:tcBorders>
              <w:top w:val="single" w:sz="4" w:space="0" w:color="auto"/>
              <w:left w:val="nil"/>
              <w:bottom w:val="single" w:sz="4" w:space="0" w:color="auto"/>
              <w:right w:val="nil"/>
            </w:tcBorders>
            <w:vAlign w:val="center"/>
          </w:tcPr>
          <w:p w:rsidR="006A76F8" w:rsidRPr="00D33C53" w:rsidRDefault="006A76F8" w:rsidP="009B706F">
            <w:pPr>
              <w:pStyle w:val="Bezatstarpm"/>
            </w:pPr>
          </w:p>
        </w:tc>
        <w:tc>
          <w:tcPr>
            <w:tcW w:w="1418" w:type="dxa"/>
            <w:tcBorders>
              <w:top w:val="single" w:sz="4" w:space="0" w:color="auto"/>
              <w:left w:val="nil"/>
              <w:bottom w:val="single" w:sz="4" w:space="0" w:color="auto"/>
              <w:right w:val="nil"/>
            </w:tcBorders>
            <w:vAlign w:val="center"/>
          </w:tcPr>
          <w:p w:rsidR="006A76F8" w:rsidRPr="00D33C53" w:rsidRDefault="006A76F8" w:rsidP="009B706F">
            <w:pPr>
              <w:pStyle w:val="Bezatstarpm"/>
            </w:pPr>
          </w:p>
        </w:tc>
        <w:tc>
          <w:tcPr>
            <w:tcW w:w="425" w:type="dxa"/>
            <w:gridSpan w:val="2"/>
            <w:tcBorders>
              <w:top w:val="single" w:sz="4" w:space="0" w:color="auto"/>
              <w:left w:val="nil"/>
              <w:bottom w:val="single" w:sz="4" w:space="0" w:color="auto"/>
              <w:right w:val="nil"/>
            </w:tcBorders>
            <w:vAlign w:val="center"/>
          </w:tcPr>
          <w:p w:rsidR="006A76F8" w:rsidRPr="00D33C53" w:rsidRDefault="006A76F8" w:rsidP="009B706F">
            <w:pPr>
              <w:pStyle w:val="Bezatstarpm"/>
            </w:pPr>
          </w:p>
        </w:tc>
        <w:tc>
          <w:tcPr>
            <w:tcW w:w="2268" w:type="dxa"/>
            <w:gridSpan w:val="2"/>
            <w:tcBorders>
              <w:top w:val="single" w:sz="4" w:space="0" w:color="auto"/>
              <w:left w:val="nil"/>
              <w:bottom w:val="single" w:sz="4" w:space="0" w:color="auto"/>
              <w:right w:val="single" w:sz="4" w:space="0" w:color="auto"/>
            </w:tcBorders>
            <w:vAlign w:val="center"/>
          </w:tcPr>
          <w:p w:rsidR="006A76F8" w:rsidRPr="00D33C53" w:rsidRDefault="006A76F8" w:rsidP="009B706F">
            <w:pPr>
              <w:pStyle w:val="Bezatstarpm"/>
              <w:jc w:val="right"/>
              <w:rPr>
                <w:b/>
              </w:rPr>
            </w:pPr>
            <w:r w:rsidRPr="00D33C53">
              <w:rPr>
                <w:b/>
              </w:rPr>
              <w:t>Pavisam kopā:</w:t>
            </w:r>
          </w:p>
        </w:tc>
        <w:tc>
          <w:tcPr>
            <w:tcW w:w="1417" w:type="dxa"/>
            <w:tcBorders>
              <w:top w:val="single" w:sz="4" w:space="0" w:color="auto"/>
              <w:left w:val="single" w:sz="4" w:space="0" w:color="auto"/>
              <w:bottom w:val="single" w:sz="4" w:space="0" w:color="auto"/>
              <w:right w:val="single" w:sz="4" w:space="0" w:color="auto"/>
            </w:tcBorders>
            <w:vAlign w:val="center"/>
          </w:tcPr>
          <w:p w:rsidR="006A76F8" w:rsidRPr="00D33C53" w:rsidRDefault="006A76F8" w:rsidP="009B706F">
            <w:pPr>
              <w:pStyle w:val="Bezatstarpm"/>
              <w:jc w:val="right"/>
              <w:rPr>
                <w:b/>
              </w:rPr>
            </w:pPr>
          </w:p>
        </w:tc>
      </w:tr>
    </w:tbl>
    <w:p w:rsidR="006A76F8" w:rsidRPr="00AC682F" w:rsidRDefault="006A76F8" w:rsidP="006A76F8">
      <w:pPr>
        <w:jc w:val="both"/>
      </w:pPr>
    </w:p>
    <w:p w:rsidR="006A76F8" w:rsidRPr="00CE7C78" w:rsidRDefault="006A76F8" w:rsidP="006A76F8">
      <w:pPr>
        <w:pStyle w:val="Sarakstarindkopa"/>
        <w:numPr>
          <w:ilvl w:val="1"/>
          <w:numId w:val="7"/>
        </w:numPr>
        <w:ind w:left="567" w:hanging="567"/>
        <w:jc w:val="both"/>
        <w:rPr>
          <w:sz w:val="23"/>
          <w:szCs w:val="23"/>
        </w:rPr>
      </w:pPr>
      <w:r w:rsidRPr="00CE7C78">
        <w:rPr>
          <w:sz w:val="23"/>
          <w:szCs w:val="23"/>
        </w:rPr>
        <w:t xml:space="preserve">Preču cenas tiek noteiktas </w:t>
      </w:r>
      <w:proofErr w:type="spellStart"/>
      <w:r w:rsidRPr="00CE7C78">
        <w:rPr>
          <w:sz w:val="23"/>
          <w:szCs w:val="23"/>
        </w:rPr>
        <w:t>euro</w:t>
      </w:r>
      <w:proofErr w:type="spellEnd"/>
      <w:r w:rsidRPr="00CE7C78">
        <w:rPr>
          <w:sz w:val="23"/>
          <w:szCs w:val="23"/>
        </w:rPr>
        <w:t xml:space="preserve"> (EUR). Veicot Preču piegādi, Līguma 1.1.punktā dotajā tabulā norādītajām cenām tiek pieskaitīts pievienotās vērtības nodoklis (PVN), atbilstoši Latvijas Republikas likumdošanā noteiktajam apmēram.</w:t>
      </w:r>
    </w:p>
    <w:p w:rsidR="006A76F8" w:rsidRPr="00CE7C78" w:rsidRDefault="006A76F8" w:rsidP="006A76F8">
      <w:pPr>
        <w:pStyle w:val="Sarakstarindkopa"/>
        <w:numPr>
          <w:ilvl w:val="1"/>
          <w:numId w:val="7"/>
        </w:numPr>
        <w:ind w:left="567" w:hanging="567"/>
        <w:jc w:val="both"/>
        <w:rPr>
          <w:sz w:val="23"/>
          <w:szCs w:val="23"/>
        </w:rPr>
      </w:pPr>
      <w:r w:rsidRPr="00CE7C78">
        <w:rPr>
          <w:sz w:val="23"/>
          <w:szCs w:val="23"/>
        </w:rPr>
        <w:t>Līguma 1.1.punktā norādītie paredzētie preču apjomi Līguma izpildes laikā var mainīties un Pircējs var iegādāties mazāku preču apjomu, nekā norādīts vai pārsniegt norādīto apjomu ne vairāk kā par 10% (desmit procentiem) Līgumā noteiktā sortimenta ietvaros, nepārsniedzot kopējo Līguma summu bez PVN.</w:t>
      </w:r>
    </w:p>
    <w:p w:rsidR="006A76F8" w:rsidRPr="00CE7C78" w:rsidRDefault="006A76F8" w:rsidP="006A76F8">
      <w:pPr>
        <w:ind w:left="540" w:right="-5" w:hanging="540"/>
        <w:jc w:val="both"/>
        <w:rPr>
          <w:sz w:val="23"/>
          <w:szCs w:val="23"/>
        </w:rPr>
      </w:pPr>
      <w:r w:rsidRPr="00CE7C78">
        <w:rPr>
          <w:sz w:val="23"/>
          <w:szCs w:val="23"/>
        </w:rPr>
        <w:t>1.3.</w:t>
      </w:r>
      <w:r w:rsidRPr="00CE7C78">
        <w:rPr>
          <w:sz w:val="23"/>
          <w:szCs w:val="23"/>
        </w:rPr>
        <w:tab/>
        <w:t xml:space="preserve">Līgums tiek noslēgts pēc pretendenta piedāvājumā noteiktām cenām (1.1.punkts) atbilstoši šī līguma nosacījumiem un Iepirkumā iesniegtajam piedāvājumam. </w:t>
      </w:r>
    </w:p>
    <w:p w:rsidR="006A76F8" w:rsidRPr="000066D6" w:rsidRDefault="006A76F8" w:rsidP="006A76F8">
      <w:pPr>
        <w:ind w:left="540" w:right="-5" w:hanging="540"/>
        <w:jc w:val="both"/>
        <w:rPr>
          <w:sz w:val="23"/>
          <w:szCs w:val="23"/>
        </w:rPr>
      </w:pPr>
      <w:r w:rsidRPr="00CE7C78">
        <w:rPr>
          <w:sz w:val="23"/>
          <w:szCs w:val="23"/>
        </w:rPr>
        <w:t>1.4.</w:t>
      </w:r>
      <w:r w:rsidRPr="00CE7C78">
        <w:rPr>
          <w:sz w:val="23"/>
          <w:szCs w:val="23"/>
        </w:rPr>
        <w:tab/>
        <w:t xml:space="preserve">Preces cenā ir iekļauti visi iespējamie izdevumi, kas rodas </w:t>
      </w:r>
      <w:r w:rsidRPr="000066D6">
        <w:rPr>
          <w:sz w:val="23"/>
          <w:szCs w:val="23"/>
        </w:rPr>
        <w:t>Pārdevējam sakarā ar Preces ievešanu Latvijas Republikā, tās piegādi Pircējam, kā arī citi izdevumi, kas saistīti ar Līguma izpildi.</w:t>
      </w:r>
    </w:p>
    <w:p w:rsidR="006A76F8" w:rsidRDefault="006A76F8" w:rsidP="006A76F8">
      <w:pPr>
        <w:ind w:left="540" w:right="-5" w:hanging="540"/>
        <w:jc w:val="both"/>
      </w:pPr>
    </w:p>
    <w:p w:rsidR="00B00218" w:rsidRDefault="00B00218" w:rsidP="006A76F8">
      <w:pPr>
        <w:ind w:left="540" w:right="-5" w:hanging="540"/>
        <w:jc w:val="both"/>
      </w:pPr>
    </w:p>
    <w:p w:rsidR="00B00218" w:rsidRPr="00AC682F" w:rsidRDefault="00B00218" w:rsidP="006A76F8">
      <w:pPr>
        <w:ind w:left="540" w:right="-5" w:hanging="540"/>
        <w:jc w:val="both"/>
      </w:pPr>
    </w:p>
    <w:p w:rsidR="006A76F8" w:rsidRPr="00AC682F" w:rsidRDefault="006A76F8" w:rsidP="006A76F8">
      <w:pPr>
        <w:jc w:val="center"/>
      </w:pPr>
      <w:r w:rsidRPr="00AC682F">
        <w:rPr>
          <w:b/>
        </w:rPr>
        <w:lastRenderedPageBreak/>
        <w:t>2. Kvalitātes prasības un garantijas</w:t>
      </w:r>
    </w:p>
    <w:p w:rsidR="006A76F8" w:rsidRDefault="006A76F8" w:rsidP="006A76F8">
      <w:pPr>
        <w:ind w:left="540" w:hanging="540"/>
        <w:jc w:val="both"/>
      </w:pPr>
      <w:r w:rsidRPr="00AC682F">
        <w:t>2.1.</w:t>
      </w:r>
      <w:r w:rsidRPr="00AC682F">
        <w:tab/>
        <w:t>Preču kvalitātei pilnībā ir jāatbilst Pircēja izvirzītajām prasībām un tehniskajiem parametriem, kas norādīti ___.pielikumā.</w:t>
      </w:r>
    </w:p>
    <w:p w:rsidR="006A76F8" w:rsidRDefault="006A76F8" w:rsidP="006A76F8">
      <w:pPr>
        <w:ind w:left="540" w:hanging="540"/>
        <w:jc w:val="both"/>
      </w:pPr>
    </w:p>
    <w:p w:rsidR="006A76F8" w:rsidRPr="00AC682F" w:rsidRDefault="006A76F8" w:rsidP="006A76F8">
      <w:pPr>
        <w:ind w:right="-5"/>
        <w:jc w:val="center"/>
      </w:pPr>
      <w:r w:rsidRPr="00AC682F">
        <w:rPr>
          <w:b/>
        </w:rPr>
        <w:t>3. Norēķinu kārtība</w:t>
      </w:r>
    </w:p>
    <w:p w:rsidR="006A76F8" w:rsidRPr="0089495E" w:rsidRDefault="006A76F8" w:rsidP="006A76F8">
      <w:pPr>
        <w:ind w:left="540" w:right="-5" w:hanging="540"/>
        <w:jc w:val="both"/>
        <w:rPr>
          <w:sz w:val="23"/>
          <w:szCs w:val="23"/>
        </w:rPr>
      </w:pPr>
      <w:r w:rsidRPr="00AC682F">
        <w:t>3.1.</w:t>
      </w:r>
      <w:r w:rsidRPr="00AC682F">
        <w:tab/>
      </w:r>
      <w:r w:rsidRPr="0089495E">
        <w:rPr>
          <w:sz w:val="23"/>
          <w:szCs w:val="23"/>
        </w:rPr>
        <w:t>Samaksa par Preci notiek veicot 100% pēcapmaksu.</w:t>
      </w:r>
    </w:p>
    <w:p w:rsidR="006A76F8" w:rsidRPr="0089495E" w:rsidRDefault="006A76F8" w:rsidP="006A76F8">
      <w:pPr>
        <w:ind w:left="540" w:right="-5" w:hanging="540"/>
        <w:jc w:val="both"/>
        <w:rPr>
          <w:sz w:val="23"/>
          <w:szCs w:val="23"/>
        </w:rPr>
      </w:pPr>
      <w:r w:rsidRPr="0089495E">
        <w:rPr>
          <w:sz w:val="23"/>
          <w:szCs w:val="23"/>
        </w:rPr>
        <w:t>3.2.</w:t>
      </w:r>
      <w:r w:rsidRPr="0089495E">
        <w:rPr>
          <w:sz w:val="23"/>
          <w:szCs w:val="23"/>
        </w:rPr>
        <w:tab/>
        <w:t>Pircējs samaksu par piegādāto Preci veic 30 (trīsdesmit) darba dienu laikā no katras atsevišķas Preču partijas piegādes dienas (skatīt 5.6.punktu), pārskaitot preces summu (cenu) uz Preces pavadzīmē-rēķinā Pārdevēja norādīto kontu.</w:t>
      </w:r>
    </w:p>
    <w:p w:rsidR="006A76F8" w:rsidRPr="0089495E" w:rsidRDefault="006A76F8" w:rsidP="006A76F8">
      <w:pPr>
        <w:ind w:left="540" w:right="-2" w:hanging="540"/>
        <w:jc w:val="both"/>
        <w:rPr>
          <w:sz w:val="23"/>
          <w:szCs w:val="23"/>
        </w:rPr>
      </w:pPr>
      <w:r w:rsidRPr="0089495E">
        <w:rPr>
          <w:sz w:val="23"/>
          <w:szCs w:val="23"/>
        </w:rPr>
        <w:t>3.3.</w:t>
      </w:r>
      <w:r w:rsidRPr="0089495E">
        <w:rPr>
          <w:sz w:val="23"/>
          <w:szCs w:val="23"/>
        </w:rPr>
        <w:tab/>
        <w:t>Par apmaksas dienu tiek uzskatīta diena, kad Pircējs pārskaitījis uz Pārdevēja bankas kontu Līguma summu (cenu), ko apliecina attiecīgs maksājuma uzdevums.</w:t>
      </w:r>
    </w:p>
    <w:p w:rsidR="006A76F8" w:rsidRPr="0089495E" w:rsidRDefault="006A76F8" w:rsidP="006A76F8">
      <w:pPr>
        <w:ind w:left="540" w:right="-2" w:hanging="540"/>
        <w:jc w:val="both"/>
        <w:rPr>
          <w:sz w:val="23"/>
          <w:szCs w:val="23"/>
        </w:rPr>
      </w:pPr>
      <w:r w:rsidRPr="0089495E">
        <w:rPr>
          <w:sz w:val="23"/>
          <w:szCs w:val="23"/>
        </w:rPr>
        <w:t>3.4.</w:t>
      </w:r>
      <w:r w:rsidRPr="0089495E">
        <w:rPr>
          <w:sz w:val="23"/>
          <w:szCs w:val="23"/>
        </w:rPr>
        <w:tab/>
        <w:t>Rēķina formāts un iesniegšanas kārtība:</w:t>
      </w:r>
    </w:p>
    <w:p w:rsidR="006A76F8" w:rsidRPr="0089495E" w:rsidRDefault="006A76F8" w:rsidP="006A76F8">
      <w:pPr>
        <w:tabs>
          <w:tab w:val="left" w:pos="567"/>
        </w:tabs>
        <w:suppressAutoHyphens/>
        <w:ind w:left="567" w:hanging="567"/>
        <w:jc w:val="both"/>
        <w:rPr>
          <w:sz w:val="23"/>
          <w:szCs w:val="23"/>
        </w:rPr>
      </w:pPr>
      <w:r w:rsidRPr="0089495E">
        <w:rPr>
          <w:sz w:val="23"/>
          <w:szCs w:val="23"/>
        </w:rPr>
        <w:t xml:space="preserve">3.4.1.Pārdevējs sagatavo grāmatvedības attaisnojuma dokumentus – rēķinu, - elektroniskā formātā (turpmāk - elektronisks rēķins), atbilstoši Rīgas pilsētas pašvaldības portālā </w:t>
      </w:r>
      <w:hyperlink r:id="rId16" w:history="1">
        <w:r w:rsidRPr="0089495E">
          <w:rPr>
            <w:rStyle w:val="Hipersaite"/>
            <w:sz w:val="23"/>
            <w:szCs w:val="23"/>
          </w:rPr>
          <w:t>www.eriga.lv</w:t>
        </w:r>
      </w:hyperlink>
      <w:r w:rsidRPr="0089495E">
        <w:rPr>
          <w:sz w:val="23"/>
          <w:szCs w:val="23"/>
        </w:rPr>
        <w:t>, sadaļā „Rēķinu iesniegšana” norādītajai informācijai par elektroniskā rēķina formātu;</w:t>
      </w:r>
    </w:p>
    <w:p w:rsidR="006A76F8" w:rsidRPr="0089495E" w:rsidRDefault="006A76F8" w:rsidP="006A76F8">
      <w:pPr>
        <w:tabs>
          <w:tab w:val="left" w:pos="567"/>
        </w:tabs>
        <w:suppressAutoHyphens/>
        <w:ind w:left="567" w:hanging="567"/>
        <w:jc w:val="both"/>
        <w:rPr>
          <w:sz w:val="23"/>
          <w:szCs w:val="23"/>
        </w:rPr>
      </w:pPr>
      <w:r w:rsidRPr="0089495E">
        <w:rPr>
          <w:sz w:val="23"/>
          <w:szCs w:val="23"/>
        </w:rPr>
        <w:t>3.4.2.</w:t>
      </w:r>
      <w:r w:rsidRPr="0089495E">
        <w:rPr>
          <w:sz w:val="23"/>
          <w:szCs w:val="23"/>
        </w:rPr>
        <w:tab/>
        <w:t>elektroniskos rēķinus apmaksai Pārdevējs iesniedz Pircējam, izvēloties  vienu no sekojošiem rēķina piegādes kanāliem:</w:t>
      </w:r>
    </w:p>
    <w:p w:rsidR="006A76F8" w:rsidRPr="0089495E" w:rsidRDefault="006A76F8" w:rsidP="006A76F8">
      <w:pPr>
        <w:tabs>
          <w:tab w:val="left" w:pos="-1985"/>
        </w:tabs>
        <w:ind w:left="993" w:right="12" w:hanging="284"/>
        <w:jc w:val="both"/>
        <w:rPr>
          <w:sz w:val="23"/>
          <w:szCs w:val="23"/>
        </w:rPr>
      </w:pPr>
      <w:r w:rsidRPr="0089495E">
        <w:rPr>
          <w:sz w:val="23"/>
          <w:szCs w:val="23"/>
        </w:rPr>
        <w:t>-</w:t>
      </w:r>
      <w:r w:rsidRPr="0089495E">
        <w:rPr>
          <w:sz w:val="23"/>
          <w:szCs w:val="23"/>
        </w:rPr>
        <w:tab/>
        <w:t>izveido programmatūru datu apmaiņai starp Pārdevēja norēķinu sistēmu un pašvaldības vienoto informācijas sistēmu (WEB API);</w:t>
      </w:r>
    </w:p>
    <w:p w:rsidR="006A76F8" w:rsidRPr="0089495E" w:rsidRDefault="006A76F8" w:rsidP="006A76F8">
      <w:pPr>
        <w:tabs>
          <w:tab w:val="left" w:pos="-1985"/>
        </w:tabs>
        <w:ind w:left="993" w:right="12" w:hanging="284"/>
        <w:jc w:val="both"/>
        <w:rPr>
          <w:sz w:val="23"/>
          <w:szCs w:val="23"/>
        </w:rPr>
      </w:pPr>
      <w:r w:rsidRPr="0089495E">
        <w:rPr>
          <w:sz w:val="23"/>
          <w:szCs w:val="23"/>
        </w:rPr>
        <w:t>-</w:t>
      </w:r>
      <w:r w:rsidRPr="0089495E">
        <w:rPr>
          <w:sz w:val="23"/>
          <w:szCs w:val="23"/>
        </w:rPr>
        <w:tab/>
        <w:t xml:space="preserve">augšupielādē rēķinu failus portālā </w:t>
      </w:r>
      <w:hyperlink r:id="rId17" w:history="1">
        <w:r w:rsidRPr="0089495E">
          <w:rPr>
            <w:rStyle w:val="Hipersaite"/>
            <w:sz w:val="23"/>
            <w:szCs w:val="23"/>
          </w:rPr>
          <w:t>www.eriga.lv</w:t>
        </w:r>
      </w:hyperlink>
      <w:r w:rsidRPr="0089495E">
        <w:rPr>
          <w:sz w:val="23"/>
          <w:szCs w:val="23"/>
        </w:rPr>
        <w:t xml:space="preserve">, atbilstoši portālā </w:t>
      </w:r>
      <w:hyperlink r:id="rId18" w:history="1">
        <w:r w:rsidRPr="0089495E">
          <w:rPr>
            <w:rStyle w:val="Hipersaite"/>
            <w:sz w:val="23"/>
            <w:szCs w:val="23"/>
          </w:rPr>
          <w:t>www.eriga.lv</w:t>
        </w:r>
      </w:hyperlink>
      <w:r w:rsidRPr="0089495E">
        <w:rPr>
          <w:sz w:val="23"/>
          <w:szCs w:val="23"/>
        </w:rPr>
        <w:t>, sadaļā „Rēķinu iesniegšana” norādītajai informācijai par failu augšupielādi XML formātā;</w:t>
      </w:r>
    </w:p>
    <w:p w:rsidR="006A76F8" w:rsidRPr="0089495E" w:rsidRDefault="006A76F8" w:rsidP="006A76F8">
      <w:pPr>
        <w:tabs>
          <w:tab w:val="left" w:pos="-1985"/>
        </w:tabs>
        <w:ind w:left="993" w:right="12" w:hanging="284"/>
        <w:jc w:val="both"/>
        <w:rPr>
          <w:sz w:val="23"/>
          <w:szCs w:val="23"/>
        </w:rPr>
      </w:pPr>
      <w:r w:rsidRPr="0089495E">
        <w:rPr>
          <w:sz w:val="23"/>
          <w:szCs w:val="23"/>
        </w:rPr>
        <w:t>-</w:t>
      </w:r>
      <w:r w:rsidRPr="0089495E">
        <w:rPr>
          <w:sz w:val="23"/>
          <w:szCs w:val="23"/>
        </w:rPr>
        <w:tab/>
        <w:t xml:space="preserve">izmanto manuālu rēķina informācijas ievades </w:t>
      </w:r>
      <w:proofErr w:type="spellStart"/>
      <w:r w:rsidRPr="0089495E">
        <w:rPr>
          <w:sz w:val="23"/>
          <w:szCs w:val="23"/>
        </w:rPr>
        <w:t>Web</w:t>
      </w:r>
      <w:proofErr w:type="spellEnd"/>
      <w:r w:rsidRPr="0089495E">
        <w:rPr>
          <w:sz w:val="23"/>
          <w:szCs w:val="23"/>
        </w:rPr>
        <w:t xml:space="preserve"> formu  portālā http://www.eriga.lv, sadaļā „Rēķinu iesniegšana”.</w:t>
      </w:r>
    </w:p>
    <w:p w:rsidR="006A76F8" w:rsidRPr="0089495E" w:rsidRDefault="006A76F8" w:rsidP="006A76F8">
      <w:pPr>
        <w:tabs>
          <w:tab w:val="left" w:pos="-1985"/>
        </w:tabs>
        <w:ind w:left="567" w:right="12" w:hanging="567"/>
        <w:jc w:val="both"/>
        <w:rPr>
          <w:sz w:val="23"/>
          <w:szCs w:val="23"/>
        </w:rPr>
      </w:pPr>
      <w:r w:rsidRPr="0089495E">
        <w:rPr>
          <w:sz w:val="23"/>
          <w:szCs w:val="23"/>
        </w:rPr>
        <w:t>3.4.3.Līgumā noteiktā kārtībā iesniegts elektronisks rēķins nodrošina Pusēm elektroniskā rēķina izcelsmes autentiskumu un satura integritāti;</w:t>
      </w:r>
    </w:p>
    <w:p w:rsidR="006A76F8" w:rsidRPr="0089495E" w:rsidRDefault="006A76F8" w:rsidP="006A76F8">
      <w:pPr>
        <w:tabs>
          <w:tab w:val="left" w:pos="-1985"/>
        </w:tabs>
        <w:ind w:left="567" w:right="12" w:hanging="567"/>
        <w:jc w:val="both"/>
        <w:rPr>
          <w:sz w:val="23"/>
          <w:szCs w:val="23"/>
        </w:rPr>
      </w:pPr>
      <w:r w:rsidRPr="0089495E">
        <w:rPr>
          <w:sz w:val="23"/>
          <w:szCs w:val="23"/>
        </w:rPr>
        <w:t>3.4.4.</w:t>
      </w:r>
      <w:r w:rsidRPr="0089495E">
        <w:rPr>
          <w:sz w:val="23"/>
          <w:szCs w:val="23"/>
        </w:rPr>
        <w:tab/>
        <w:t xml:space="preserve">Puses vienojas, ka elektroniskā rēķina apmaksas termiņš ir 30 (trīsdesmit) dienu laikā no dienas, kad Pārdevējs iesniedzis Pircējam elektronisku rēķinu, atbilstoši portāla </w:t>
      </w:r>
      <w:hyperlink r:id="rId19" w:history="1">
        <w:r w:rsidRPr="0089495E">
          <w:rPr>
            <w:rStyle w:val="Hipersaite"/>
            <w:sz w:val="23"/>
            <w:szCs w:val="23"/>
          </w:rPr>
          <w:t>www.eriga.lv</w:t>
        </w:r>
      </w:hyperlink>
      <w:r w:rsidRPr="0089495E">
        <w:rPr>
          <w:sz w:val="23"/>
          <w:szCs w:val="23"/>
        </w:rPr>
        <w:t xml:space="preserve"> sadaļā „Rēķinu iesniegšana” norādītajai informācijai par elektroniskā rēķina formātu;</w:t>
      </w:r>
    </w:p>
    <w:p w:rsidR="006A76F8" w:rsidRPr="0089495E" w:rsidRDefault="006A76F8" w:rsidP="006A76F8">
      <w:pPr>
        <w:tabs>
          <w:tab w:val="left" w:pos="-1985"/>
        </w:tabs>
        <w:ind w:left="567" w:right="12" w:hanging="567"/>
        <w:jc w:val="both"/>
        <w:rPr>
          <w:sz w:val="23"/>
          <w:szCs w:val="23"/>
        </w:rPr>
      </w:pPr>
      <w:r w:rsidRPr="0089495E">
        <w:rPr>
          <w:sz w:val="23"/>
          <w:szCs w:val="23"/>
        </w:rPr>
        <w:t>3.4.5.</w:t>
      </w:r>
      <w:r w:rsidRPr="0089495E">
        <w:rPr>
          <w:sz w:val="23"/>
          <w:szCs w:val="23"/>
        </w:rPr>
        <w:tab/>
        <w:t xml:space="preserve">Puses vienojas, ka elektroniskā rēķina apmaksas termiņu skaita no dienas, kad Pārdevējs, atbilstoši pašvaldības portālā </w:t>
      </w:r>
      <w:hyperlink r:id="rId20" w:history="1">
        <w:r w:rsidRPr="0089495E">
          <w:rPr>
            <w:rStyle w:val="Hipersaite"/>
            <w:sz w:val="23"/>
            <w:szCs w:val="23"/>
          </w:rPr>
          <w:t>www.eriga.lv</w:t>
        </w:r>
      </w:hyperlink>
      <w:r w:rsidRPr="0089495E">
        <w:rPr>
          <w:sz w:val="23"/>
          <w:szCs w:val="23"/>
        </w:rPr>
        <w:t>, sadaļā „Rēķinu iesniegšana” norādītajai informācijai par elektroniskā rēķina formātu, ir iesniedzis Pircējam elektronisku rēķinu, ar nosacījumu, ka Pārdevējs ir iesniedzis pareizi, atbilstoši Līguma nosacījumiem, aizpildītu elektronisko rēķinu un Pircējs to ir pieņēmis apmaksai;</w:t>
      </w:r>
    </w:p>
    <w:p w:rsidR="006A76F8" w:rsidRPr="0089495E" w:rsidRDefault="006A76F8" w:rsidP="006A76F8">
      <w:pPr>
        <w:tabs>
          <w:tab w:val="left" w:pos="-1985"/>
        </w:tabs>
        <w:ind w:left="567" w:right="12" w:hanging="567"/>
        <w:jc w:val="both"/>
        <w:rPr>
          <w:sz w:val="23"/>
          <w:szCs w:val="23"/>
        </w:rPr>
      </w:pPr>
      <w:r w:rsidRPr="0089495E">
        <w:rPr>
          <w:sz w:val="23"/>
          <w:szCs w:val="23"/>
        </w:rPr>
        <w:t>3.4.6.</w:t>
      </w:r>
      <w:r w:rsidRPr="0089495E">
        <w:rPr>
          <w:sz w:val="23"/>
          <w:szCs w:val="23"/>
        </w:rPr>
        <w:tab/>
        <w:t xml:space="preserve">Pārdevējam ir pienākums pašvaldības portālā </w:t>
      </w:r>
      <w:hyperlink r:id="rId21" w:history="1">
        <w:r w:rsidRPr="0089495E">
          <w:rPr>
            <w:rStyle w:val="Hipersaite"/>
            <w:sz w:val="23"/>
            <w:szCs w:val="23"/>
          </w:rPr>
          <w:t>www.eriga.lv</w:t>
        </w:r>
      </w:hyperlink>
      <w:r w:rsidRPr="0089495E">
        <w:rPr>
          <w:sz w:val="23"/>
          <w:szCs w:val="23"/>
        </w:rPr>
        <w:t xml:space="preserve">  sekot līdzi iesniegtā elektroniskā rēķina apstrādes statusam;</w:t>
      </w:r>
    </w:p>
    <w:p w:rsidR="006A76F8" w:rsidRPr="0089495E" w:rsidRDefault="006A76F8" w:rsidP="006A76F8">
      <w:pPr>
        <w:tabs>
          <w:tab w:val="left" w:pos="-1985"/>
        </w:tabs>
        <w:ind w:left="567" w:right="12" w:hanging="567"/>
        <w:jc w:val="both"/>
        <w:rPr>
          <w:sz w:val="23"/>
          <w:szCs w:val="23"/>
        </w:rPr>
      </w:pPr>
      <w:r w:rsidRPr="0089495E">
        <w:rPr>
          <w:sz w:val="23"/>
          <w:szCs w:val="23"/>
        </w:rPr>
        <w:t>3.4.7.</w:t>
      </w:r>
      <w:r w:rsidRPr="0089495E">
        <w:rPr>
          <w:sz w:val="23"/>
          <w:szCs w:val="23"/>
        </w:rPr>
        <w:tab/>
        <w:t>ja Pārdevējs ir iesniedzis nepareizi aizpildītu un/vai Līguma nosacījumiem neatbilstošu elektronisko rēķinu, Pircējs šādu rēķinu apmaksai nepieņem un neakceptē. Pārdevējam ir pienākums iesniegt atkārtoti pareizi un Līguma nosacījumiem atbilstoši aizpildītu elektronisko rēķinu. Šādā situācijā, elektroniskā rēķina apmaksas termiņu skaita no dienas, kad Pārdevējs ir iesniedzis atkārtoto elektronisko rēķinu.</w:t>
      </w:r>
    </w:p>
    <w:p w:rsidR="006A76F8" w:rsidRPr="00AC682F" w:rsidRDefault="006A76F8" w:rsidP="006A76F8">
      <w:pPr>
        <w:ind w:left="540" w:right="-5" w:hanging="540"/>
        <w:jc w:val="both"/>
      </w:pPr>
    </w:p>
    <w:p w:rsidR="006A76F8" w:rsidRPr="00AC682F" w:rsidRDefault="006A76F8" w:rsidP="006A76F8">
      <w:pPr>
        <w:ind w:right="-5"/>
        <w:jc w:val="center"/>
      </w:pPr>
      <w:r w:rsidRPr="00AC682F">
        <w:rPr>
          <w:b/>
        </w:rPr>
        <w:t>4. Pušu saistības un atbildība</w:t>
      </w:r>
    </w:p>
    <w:p w:rsidR="006A76F8" w:rsidRPr="00AC682F" w:rsidRDefault="006A76F8" w:rsidP="006A76F8">
      <w:pPr>
        <w:ind w:left="540" w:right="-5" w:hanging="540"/>
        <w:jc w:val="both"/>
      </w:pPr>
      <w:r w:rsidRPr="00AC682F">
        <w:t>4.1.</w:t>
      </w:r>
      <w:r w:rsidRPr="00AC682F">
        <w:tab/>
        <w:t xml:space="preserve">Pārdevēja pienākums ir nodrošināt pienācīgu Preču kvalitāti, iespēju iegādāties Preces atbilstoši Iepirkumā iesniegtajam piedāvājumam un šī </w:t>
      </w:r>
      <w:smartTag w:uri="schemas-tilde-lv/tildestengine" w:element="veidnes">
        <w:smartTagPr>
          <w:attr w:name="text" w:val="līguma"/>
          <w:attr w:name="id" w:val="-1"/>
          <w:attr w:name="baseform" w:val="līgum|s"/>
        </w:smartTagPr>
        <w:r w:rsidRPr="00AC682F">
          <w:t>Līguma</w:t>
        </w:r>
      </w:smartTag>
      <w:r w:rsidRPr="00AC682F">
        <w:t xml:space="preserve"> nosacījumiem.</w:t>
      </w:r>
    </w:p>
    <w:p w:rsidR="006A76F8" w:rsidRPr="00AC682F" w:rsidRDefault="006A76F8" w:rsidP="006A76F8">
      <w:pPr>
        <w:ind w:left="540" w:right="-5" w:hanging="540"/>
        <w:jc w:val="both"/>
      </w:pPr>
      <w:r w:rsidRPr="00AC682F">
        <w:t>4.2.</w:t>
      </w:r>
      <w:r w:rsidRPr="00AC682F">
        <w:tab/>
        <w:t>Pārdevējs veic Preču piegādi Pircēja uzraudzībā.</w:t>
      </w:r>
    </w:p>
    <w:p w:rsidR="006A76F8" w:rsidRPr="00AC682F" w:rsidRDefault="006A76F8" w:rsidP="006A76F8">
      <w:pPr>
        <w:ind w:left="540" w:right="-5" w:hanging="540"/>
        <w:jc w:val="both"/>
      </w:pPr>
      <w:r w:rsidRPr="00AC682F">
        <w:t>4.3.</w:t>
      </w:r>
      <w:r w:rsidRPr="00AC682F">
        <w:tab/>
        <w:t>Pārdevējs apņemas Preču piegādi veikt Pircējam izdevīgā laikā.</w:t>
      </w:r>
    </w:p>
    <w:p w:rsidR="006A76F8" w:rsidRPr="00AC682F" w:rsidRDefault="006A76F8" w:rsidP="006A76F8">
      <w:pPr>
        <w:ind w:left="540" w:right="-5" w:hanging="540"/>
        <w:jc w:val="both"/>
      </w:pPr>
      <w:r w:rsidRPr="00AC682F">
        <w:t>4.4.</w:t>
      </w:r>
      <w:r w:rsidRPr="00AC682F">
        <w:tab/>
        <w:t>Pircējs apņemas veikt samaksu par Precēm šajā Līgumā noteiktajos termiņos un kārtībā.</w:t>
      </w:r>
    </w:p>
    <w:p w:rsidR="006A76F8" w:rsidRPr="00AC682F" w:rsidRDefault="006A76F8" w:rsidP="006A76F8">
      <w:pPr>
        <w:ind w:left="540" w:right="-5" w:hanging="540"/>
        <w:jc w:val="both"/>
      </w:pPr>
      <w:r w:rsidRPr="00AC682F">
        <w:t>4.5.</w:t>
      </w:r>
      <w:r w:rsidRPr="00AC682F">
        <w:tab/>
        <w:t>Pircējs apņemas nodrošināt Pārdevējam pienācīgus Preču piegādes apstākļus un savlaicīgi veikt piegādāto Preču pieņemšanu.</w:t>
      </w:r>
    </w:p>
    <w:p w:rsidR="006A76F8" w:rsidRPr="00AC682F" w:rsidRDefault="006A76F8" w:rsidP="006A76F8">
      <w:pPr>
        <w:ind w:left="540" w:right="-5" w:hanging="540"/>
        <w:jc w:val="both"/>
      </w:pPr>
      <w:r w:rsidRPr="00AC682F">
        <w:t>4.6.</w:t>
      </w:r>
      <w:r w:rsidRPr="00AC682F">
        <w:tab/>
        <w:t>Pircējs apņemas izmantot Preces atbilstoši to ekspluatācijas noteikumu prasībām.</w:t>
      </w:r>
    </w:p>
    <w:p w:rsidR="006A76F8" w:rsidRPr="00AC682F" w:rsidRDefault="006A76F8" w:rsidP="006A76F8">
      <w:pPr>
        <w:ind w:left="540" w:right="-5" w:hanging="540"/>
        <w:jc w:val="both"/>
      </w:pPr>
      <w:r w:rsidRPr="00AC682F">
        <w:t>4.7.</w:t>
      </w:r>
      <w:r w:rsidRPr="00AC682F">
        <w:tab/>
        <w:t xml:space="preserve">Par Preču nesavlaicīgu piegādi Pārdevējs maksā Pircējam līgumsodu 0,1% </w:t>
      </w:r>
      <w:r>
        <w:t xml:space="preserve">(nulle komats viens procents, jeb viena procenta desmitā daļa) </w:t>
      </w:r>
      <w:r w:rsidRPr="00AC682F">
        <w:t xml:space="preserve">apmērā no </w:t>
      </w:r>
      <w:r>
        <w:t xml:space="preserve">šī Līguma kopējās summas </w:t>
      </w:r>
      <w:r w:rsidRPr="00AC682F">
        <w:t>par katru nokavēto piegādes dienu.</w:t>
      </w:r>
    </w:p>
    <w:p w:rsidR="006A76F8" w:rsidRPr="00AC682F" w:rsidRDefault="006A76F8" w:rsidP="006A76F8">
      <w:pPr>
        <w:ind w:left="540" w:right="-5" w:hanging="540"/>
        <w:jc w:val="both"/>
      </w:pPr>
      <w:r w:rsidRPr="00AC682F">
        <w:lastRenderedPageBreak/>
        <w:t>4.8.</w:t>
      </w:r>
      <w:r w:rsidRPr="00AC682F">
        <w:tab/>
        <w:t xml:space="preserve">Par </w:t>
      </w:r>
      <w:smartTag w:uri="schemas-tilde-lv/tildestengine" w:element="veidnes">
        <w:smartTagPr>
          <w:attr w:name="text" w:val="līgumā"/>
          <w:attr w:name="id" w:val="-1"/>
          <w:attr w:name="baseform" w:val="līgum|s"/>
        </w:smartTagPr>
        <w:r w:rsidRPr="00AC682F">
          <w:t>Līgumā</w:t>
        </w:r>
      </w:smartTag>
      <w:r w:rsidRPr="00AC682F">
        <w:t xml:space="preserve"> noteikto maksājuma termiņu neievērošanu Pircējs maksā Pārdevējam līgumsodu 0,1% </w:t>
      </w:r>
      <w:r>
        <w:t xml:space="preserve">(nulle komats viens procents, jeb viena procenta desmitā daļa) </w:t>
      </w:r>
      <w:r w:rsidRPr="00AC682F">
        <w:t>apmērā no nokavētā maksājuma summas par katru nokavēto dienu.</w:t>
      </w:r>
    </w:p>
    <w:p w:rsidR="006A76F8" w:rsidRPr="00AC682F" w:rsidRDefault="006A76F8" w:rsidP="006A76F8">
      <w:pPr>
        <w:ind w:left="540" w:right="-5" w:hanging="540"/>
        <w:jc w:val="both"/>
      </w:pPr>
      <w:r w:rsidRPr="00AC682F">
        <w:t>4.9.</w:t>
      </w:r>
      <w:r w:rsidRPr="00AC682F">
        <w:tab/>
        <w:t>Līgumsoda kopējā summa nedrīkst pārsniegt 10% (desmit procenti) no kopējās Līguma summas. Līgumsoda nomaksa neatbrīvo Puses no līgumsaistību izpildes.</w:t>
      </w:r>
    </w:p>
    <w:p w:rsidR="006A76F8" w:rsidRDefault="006A76F8" w:rsidP="006A76F8">
      <w:pPr>
        <w:ind w:left="540" w:right="-5" w:hanging="540"/>
        <w:jc w:val="both"/>
      </w:pPr>
      <w:r w:rsidRPr="00AC682F">
        <w:t>4.10.</w:t>
      </w:r>
      <w:r w:rsidRPr="00AC682F">
        <w:tab/>
        <w:t xml:space="preserve">Puses ir atbildīgas par </w:t>
      </w:r>
      <w:smartTag w:uri="schemas-tilde-lv/tildestengine" w:element="veidnes">
        <w:smartTagPr>
          <w:attr w:name="text" w:val="līguma"/>
          <w:attr w:name="id" w:val="-1"/>
          <w:attr w:name="baseform" w:val="līgum|s"/>
        </w:smartTagPr>
        <w:r w:rsidRPr="00AC682F">
          <w:t>Līguma</w:t>
        </w:r>
      </w:smartTag>
      <w:r w:rsidRPr="00AC682F">
        <w:t xml:space="preserve"> nepildīšanu vai nepienācīgu tā pildīšanu, kā arī par otrai Pusei nodarītajiem zaudējumiem, ja tie radušies vienas Puses vai tā</w:t>
      </w:r>
      <w:r>
        <w:t>s</w:t>
      </w:r>
      <w:r w:rsidRPr="00AC682F">
        <w:t xml:space="preserve"> darbinieku darbības vai bezdarbības, kā arī rupjas neuzmanības, ļauna nolūka, izdarīto darbību vai nolaidības rezultātā. Vainīgā puse atlīdzina otrai pusei radušos zaudējumus.</w:t>
      </w:r>
    </w:p>
    <w:p w:rsidR="006A76F8" w:rsidRDefault="006A76F8" w:rsidP="006A76F8">
      <w:pPr>
        <w:ind w:left="540" w:right="-5" w:hanging="540"/>
        <w:jc w:val="both"/>
      </w:pPr>
    </w:p>
    <w:p w:rsidR="006A76F8" w:rsidRPr="00AC682F" w:rsidRDefault="006A76F8" w:rsidP="006A76F8">
      <w:pPr>
        <w:jc w:val="center"/>
      </w:pPr>
      <w:r w:rsidRPr="00AC682F">
        <w:rPr>
          <w:b/>
        </w:rPr>
        <w:t>5. Piegādes termiņi un kārtība</w:t>
      </w:r>
    </w:p>
    <w:p w:rsidR="006A76F8" w:rsidRPr="00CE7C78" w:rsidRDefault="006A76F8" w:rsidP="006A76F8">
      <w:pPr>
        <w:ind w:left="540" w:hanging="540"/>
        <w:jc w:val="both"/>
        <w:rPr>
          <w:sz w:val="23"/>
          <w:szCs w:val="23"/>
        </w:rPr>
      </w:pPr>
      <w:r w:rsidRPr="00AC682F">
        <w:t>5.1.</w:t>
      </w:r>
      <w:r w:rsidRPr="00AC682F">
        <w:tab/>
      </w:r>
      <w:r w:rsidRPr="000066D6">
        <w:rPr>
          <w:sz w:val="23"/>
          <w:szCs w:val="23"/>
        </w:rPr>
        <w:t>Preču pirkumam ir regulāra iepirkuma raksturs, kas izpaužas tādējādi, ka 1.1.punktā minētā Prece atkarībā no Pircēja vajadzībām tiek piegādāta visu Līguma darbības laiku saskaņā ar 1.1.punktā norādītajām vienību cenām.</w:t>
      </w:r>
    </w:p>
    <w:p w:rsidR="006A76F8" w:rsidRPr="004E570E" w:rsidRDefault="006A76F8" w:rsidP="006A76F8">
      <w:pPr>
        <w:ind w:left="540" w:hanging="540"/>
        <w:jc w:val="both"/>
        <w:rPr>
          <w:sz w:val="23"/>
          <w:szCs w:val="23"/>
        </w:rPr>
      </w:pPr>
      <w:r w:rsidRPr="00CE7C78">
        <w:rPr>
          <w:sz w:val="23"/>
          <w:szCs w:val="23"/>
        </w:rPr>
        <w:t>5.2.</w:t>
      </w:r>
      <w:r w:rsidRPr="00CE7C78">
        <w:rPr>
          <w:sz w:val="23"/>
          <w:szCs w:val="23"/>
        </w:rPr>
        <w:tab/>
        <w:t xml:space="preserve">Atkarībā no </w:t>
      </w:r>
      <w:r w:rsidRPr="004E570E">
        <w:rPr>
          <w:sz w:val="23"/>
          <w:szCs w:val="23"/>
        </w:rPr>
        <w:t>Preces nepieciešamības, Pircējs izdara Pārdevējam piegādes pasūtījumu. Pārdevējs                 7 (septiņu) kalendāro dienu laikā pēc tam, kad Pircējs ir izdarījis pasūtījumu, pilnā apjomā piegādā Pircējam pasūtīto Preci Rīgā, Brīvības ielā 145 vai citā vietā Rīgas teritorijā pēc Pircēja norādījuma</w:t>
      </w:r>
    </w:p>
    <w:p w:rsidR="006A76F8" w:rsidRPr="000066D6" w:rsidRDefault="006A76F8" w:rsidP="006A76F8">
      <w:pPr>
        <w:ind w:left="540" w:hanging="540"/>
        <w:jc w:val="both"/>
        <w:rPr>
          <w:sz w:val="23"/>
          <w:szCs w:val="23"/>
        </w:rPr>
      </w:pPr>
      <w:r w:rsidRPr="00CE7C78">
        <w:rPr>
          <w:sz w:val="23"/>
          <w:szCs w:val="23"/>
        </w:rPr>
        <w:t>5.3.</w:t>
      </w:r>
      <w:r w:rsidRPr="00CE7C78">
        <w:rPr>
          <w:sz w:val="23"/>
          <w:szCs w:val="23"/>
        </w:rPr>
        <w:tab/>
        <w:t xml:space="preserve">Nododot un pieņemot piegādāto Preci, Pircējs un Pārdevējs noformē pieņemšanas </w:t>
      </w:r>
      <w:r w:rsidRPr="000066D6">
        <w:rPr>
          <w:sz w:val="23"/>
          <w:szCs w:val="23"/>
        </w:rPr>
        <w:t xml:space="preserve">– nodošanas aktu. </w:t>
      </w:r>
    </w:p>
    <w:p w:rsidR="006A76F8" w:rsidRPr="000066D6" w:rsidRDefault="006A76F8" w:rsidP="006A76F8">
      <w:pPr>
        <w:ind w:left="540" w:right="-5" w:hanging="540"/>
        <w:jc w:val="both"/>
        <w:rPr>
          <w:sz w:val="23"/>
          <w:szCs w:val="23"/>
        </w:rPr>
      </w:pPr>
      <w:r w:rsidRPr="000066D6">
        <w:rPr>
          <w:sz w:val="23"/>
          <w:szCs w:val="23"/>
        </w:rPr>
        <w:t xml:space="preserve">5.4. </w:t>
      </w:r>
      <w:r w:rsidRPr="000066D6">
        <w:rPr>
          <w:sz w:val="23"/>
          <w:szCs w:val="23"/>
        </w:rPr>
        <w:tab/>
        <w:t>Preces piegāde līdz Pircēja norādītajai vietai notiek uz Pārdevēja rēķina.</w:t>
      </w:r>
    </w:p>
    <w:p w:rsidR="006A76F8" w:rsidRPr="000066D6" w:rsidRDefault="006A76F8" w:rsidP="006A76F8">
      <w:pPr>
        <w:ind w:left="540" w:right="-5" w:hanging="540"/>
        <w:jc w:val="both"/>
        <w:rPr>
          <w:sz w:val="23"/>
          <w:szCs w:val="23"/>
        </w:rPr>
      </w:pPr>
      <w:r w:rsidRPr="000066D6">
        <w:rPr>
          <w:sz w:val="23"/>
          <w:szCs w:val="23"/>
        </w:rPr>
        <w:t>5.5.</w:t>
      </w:r>
      <w:r w:rsidRPr="000066D6">
        <w:rPr>
          <w:sz w:val="23"/>
          <w:szCs w:val="23"/>
        </w:rPr>
        <w:tab/>
        <w:t>Preču pieņemšana un nodošana notiek abu līgumslēdzēju Pušu pilnvaroto pārstāvju klātbūtnē, abpusēji parakstot preču pavadzīmi</w:t>
      </w:r>
      <w:r>
        <w:rPr>
          <w:sz w:val="23"/>
          <w:szCs w:val="23"/>
        </w:rPr>
        <w:t xml:space="preserve"> </w:t>
      </w:r>
      <w:r w:rsidRPr="000066D6">
        <w:rPr>
          <w:sz w:val="23"/>
          <w:szCs w:val="23"/>
        </w:rPr>
        <w:t>-</w:t>
      </w:r>
      <w:r>
        <w:rPr>
          <w:sz w:val="23"/>
          <w:szCs w:val="23"/>
        </w:rPr>
        <w:t xml:space="preserve"> </w:t>
      </w:r>
      <w:r w:rsidRPr="000066D6">
        <w:rPr>
          <w:sz w:val="23"/>
          <w:szCs w:val="23"/>
        </w:rPr>
        <w:t>rēķinu.</w:t>
      </w:r>
    </w:p>
    <w:p w:rsidR="006A76F8" w:rsidRPr="000066D6" w:rsidRDefault="006A76F8" w:rsidP="006A76F8">
      <w:pPr>
        <w:ind w:left="540" w:right="-5" w:hanging="540"/>
        <w:jc w:val="both"/>
        <w:rPr>
          <w:sz w:val="23"/>
          <w:szCs w:val="23"/>
        </w:rPr>
      </w:pPr>
      <w:r w:rsidRPr="000066D6">
        <w:rPr>
          <w:sz w:val="23"/>
          <w:szCs w:val="23"/>
        </w:rPr>
        <w:t>5.6.</w:t>
      </w:r>
      <w:r w:rsidRPr="000066D6">
        <w:rPr>
          <w:sz w:val="23"/>
          <w:szCs w:val="23"/>
        </w:rPr>
        <w:tab/>
        <w:t>Par Preces piegādes datumu tiek uzskatīts datums, kuru Pircēja pilnvarotais pārstāvis atzīmē uz preču pavadzīmes, apstiprinot Preces pieņemšanu.</w:t>
      </w:r>
    </w:p>
    <w:p w:rsidR="006A76F8" w:rsidRPr="000066D6" w:rsidRDefault="006A76F8" w:rsidP="006A76F8">
      <w:pPr>
        <w:ind w:left="540" w:right="-5" w:hanging="540"/>
        <w:jc w:val="both"/>
        <w:rPr>
          <w:sz w:val="23"/>
          <w:szCs w:val="23"/>
        </w:rPr>
      </w:pPr>
      <w:r w:rsidRPr="000066D6">
        <w:rPr>
          <w:sz w:val="23"/>
          <w:szCs w:val="23"/>
        </w:rPr>
        <w:t>5.7.</w:t>
      </w:r>
      <w:r w:rsidRPr="000066D6">
        <w:rPr>
          <w:sz w:val="23"/>
          <w:szCs w:val="23"/>
        </w:rPr>
        <w:tab/>
        <w:t>Pircējam ir tiesības nepieņemt preci, kura neatbilst šajā līgumā noteiktajām kvalitātes un tehniskajām prasībām.</w:t>
      </w:r>
    </w:p>
    <w:p w:rsidR="006A76F8" w:rsidRPr="00AC682F" w:rsidRDefault="006A76F8" w:rsidP="006A76F8">
      <w:pPr>
        <w:ind w:left="540" w:hanging="540"/>
        <w:jc w:val="both"/>
      </w:pPr>
    </w:p>
    <w:p w:rsidR="006A76F8" w:rsidRPr="00AC682F" w:rsidRDefault="006A76F8" w:rsidP="006A76F8">
      <w:pPr>
        <w:ind w:right="-514"/>
        <w:jc w:val="center"/>
      </w:pPr>
      <w:r w:rsidRPr="00AC682F">
        <w:rPr>
          <w:b/>
        </w:rPr>
        <w:t>6. Pretenzijas</w:t>
      </w:r>
    </w:p>
    <w:p w:rsidR="006A76F8" w:rsidRPr="00AC682F" w:rsidRDefault="006A76F8" w:rsidP="006A76F8">
      <w:pPr>
        <w:ind w:left="540" w:right="-5" w:hanging="540"/>
        <w:jc w:val="both"/>
      </w:pPr>
      <w:r w:rsidRPr="00AC682F">
        <w:t>6.1.</w:t>
      </w:r>
      <w:r w:rsidRPr="00AC682F">
        <w:tab/>
      </w:r>
      <w:smartTag w:uri="schemas-tilde-lv/tildestengine" w:element="veidnes">
        <w:smartTagPr>
          <w:attr w:name="text" w:val="Pretenzijas"/>
          <w:attr w:name="id" w:val="-1"/>
          <w:attr w:name="baseform" w:val="pretenzij|a"/>
        </w:smartTagPr>
        <w:r w:rsidRPr="00AC682F">
          <w:t>Pretenzijas</w:t>
        </w:r>
      </w:smartTag>
      <w:r w:rsidRPr="00AC682F">
        <w:t xml:space="preserve"> Pārdevējam par Preču kvalitāti Pircējs var izteikt, ja pastāv slēpti vai atklāti (iepakojums, svars, izskats un tml.) defekti, 3 (trīs) darba dienu laikā no defektu konstatēšanas brīža. </w:t>
      </w:r>
      <w:smartTag w:uri="schemas-tilde-lv/tildestengine" w:element="veidnes">
        <w:smartTagPr>
          <w:attr w:name="text" w:val="Pretenzija"/>
          <w:attr w:name="id" w:val="-1"/>
          <w:attr w:name="baseform" w:val="pretenzij|a"/>
        </w:smartTagPr>
        <w:r w:rsidRPr="00AC682F">
          <w:t>Pretenzija</w:t>
        </w:r>
      </w:smartTag>
      <w:r w:rsidRPr="00AC682F">
        <w:t xml:space="preserve"> iesniedzama rakstiski.</w:t>
      </w:r>
    </w:p>
    <w:p w:rsidR="006A76F8" w:rsidRPr="00AC682F" w:rsidRDefault="006A76F8" w:rsidP="006A76F8">
      <w:pPr>
        <w:ind w:left="540" w:right="-5" w:hanging="540"/>
        <w:jc w:val="both"/>
        <w:rPr>
          <w:color w:val="000000" w:themeColor="text1"/>
        </w:rPr>
      </w:pPr>
      <w:r w:rsidRPr="00AC682F">
        <w:t>6.2.</w:t>
      </w:r>
      <w:r w:rsidRPr="00AC682F">
        <w:tab/>
        <w:t xml:space="preserve">Preces, kurām tiek konstatēti defekti, tiek atdota </w:t>
      </w:r>
      <w:r w:rsidRPr="00AC682F">
        <w:rPr>
          <w:color w:val="000000" w:themeColor="text1"/>
        </w:rPr>
        <w:t>atpakaļ Pārdevējam, kurš uz sava rēķina novērš konstatētos defektus vai apmaina Preces pret jaun</w:t>
      </w:r>
      <w:r>
        <w:rPr>
          <w:color w:val="000000" w:themeColor="text1"/>
        </w:rPr>
        <w:t>ām</w:t>
      </w:r>
      <w:r w:rsidRPr="00AC682F">
        <w:rPr>
          <w:color w:val="000000" w:themeColor="text1"/>
        </w:rPr>
        <w:t xml:space="preserve"> laikā, par kuru </w:t>
      </w:r>
      <w:r>
        <w:rPr>
          <w:color w:val="000000" w:themeColor="text1"/>
        </w:rPr>
        <w:t>P</w:t>
      </w:r>
      <w:r w:rsidRPr="00AC682F">
        <w:rPr>
          <w:color w:val="000000" w:themeColor="text1"/>
        </w:rPr>
        <w:t>uses vienojas.</w:t>
      </w:r>
    </w:p>
    <w:p w:rsidR="006A76F8" w:rsidRPr="00AC682F" w:rsidRDefault="006A76F8" w:rsidP="006A76F8">
      <w:pPr>
        <w:ind w:left="540" w:right="-5" w:hanging="540"/>
        <w:jc w:val="both"/>
        <w:rPr>
          <w:color w:val="000000" w:themeColor="text1"/>
        </w:rPr>
      </w:pPr>
    </w:p>
    <w:p w:rsidR="006A76F8" w:rsidRPr="00F15391" w:rsidRDefault="006A76F8" w:rsidP="006A76F8">
      <w:pPr>
        <w:ind w:right="-5"/>
        <w:jc w:val="center"/>
      </w:pPr>
      <w:r w:rsidRPr="00AC682F">
        <w:rPr>
          <w:b/>
          <w:color w:val="000000" w:themeColor="text1"/>
        </w:rPr>
        <w:t xml:space="preserve">7. </w:t>
      </w:r>
      <w:smartTag w:uri="schemas-tilde-lv/tildestengine" w:element="veidnes">
        <w:smartTagPr>
          <w:attr w:name="text" w:val="līguma"/>
          <w:attr w:name="id" w:val="-1"/>
          <w:attr w:name="baseform" w:val="līgum|s"/>
        </w:smartTagPr>
        <w:r w:rsidRPr="00AC682F">
          <w:rPr>
            <w:b/>
            <w:color w:val="000000" w:themeColor="text1"/>
          </w:rPr>
          <w:t>Līguma</w:t>
        </w:r>
      </w:smartTag>
      <w:r w:rsidRPr="00AC682F">
        <w:rPr>
          <w:b/>
          <w:color w:val="000000" w:themeColor="text1"/>
        </w:rPr>
        <w:t xml:space="preserve"> </w:t>
      </w:r>
      <w:r w:rsidRPr="00F15391">
        <w:rPr>
          <w:b/>
        </w:rPr>
        <w:t>termiņš, grozīšana un izbeigšana</w:t>
      </w:r>
    </w:p>
    <w:p w:rsidR="006A76F8" w:rsidRPr="00246ECF" w:rsidRDefault="006A76F8" w:rsidP="006A76F8">
      <w:pPr>
        <w:pStyle w:val="11Lgumam"/>
        <w:numPr>
          <w:ilvl w:val="0"/>
          <w:numId w:val="0"/>
        </w:numPr>
        <w:autoSpaceDN w:val="0"/>
        <w:spacing w:before="0" w:after="0"/>
        <w:ind w:left="567" w:hanging="567"/>
        <w:rPr>
          <w:sz w:val="24"/>
          <w:szCs w:val="24"/>
        </w:rPr>
      </w:pPr>
      <w:r w:rsidRPr="00F15391">
        <w:rPr>
          <w:sz w:val="24"/>
          <w:szCs w:val="24"/>
        </w:rPr>
        <w:t>7.1.</w:t>
      </w:r>
      <w:r w:rsidRPr="00F15391">
        <w:tab/>
      </w:r>
      <w:r w:rsidRPr="00246ECF">
        <w:rPr>
          <w:sz w:val="24"/>
          <w:szCs w:val="24"/>
        </w:rPr>
        <w:t>Līgums ir spēkā līdz 20</w:t>
      </w:r>
      <w:r>
        <w:rPr>
          <w:sz w:val="24"/>
          <w:szCs w:val="24"/>
        </w:rPr>
        <w:t>___</w:t>
      </w:r>
      <w:r w:rsidRPr="00246ECF">
        <w:rPr>
          <w:sz w:val="24"/>
          <w:szCs w:val="24"/>
        </w:rPr>
        <w:t>.gada ______.___________ vai līdz Līguma summas (Līguma 1.1.punktā norādītā un iepirkumā iesniegtā finanšu piedāvājuma kopējā summa) bez PVN apguvei, atkarībā no tā, kurš no nosacījumiem iestājas pirmais.</w:t>
      </w:r>
    </w:p>
    <w:p w:rsidR="001B0D73" w:rsidRPr="00246ECF" w:rsidRDefault="006A76F8" w:rsidP="001B0D73">
      <w:pPr>
        <w:pStyle w:val="11Lgumam"/>
        <w:numPr>
          <w:ilvl w:val="0"/>
          <w:numId w:val="0"/>
        </w:numPr>
        <w:autoSpaceDN w:val="0"/>
        <w:spacing w:before="0" w:after="0"/>
        <w:ind w:left="567" w:hanging="567"/>
        <w:rPr>
          <w:sz w:val="24"/>
          <w:szCs w:val="24"/>
        </w:rPr>
      </w:pPr>
      <w:r w:rsidRPr="00246ECF">
        <w:rPr>
          <w:sz w:val="24"/>
          <w:szCs w:val="24"/>
        </w:rPr>
        <w:t>7.2.</w:t>
      </w:r>
      <w:r w:rsidRPr="00246ECF">
        <w:rPr>
          <w:sz w:val="24"/>
          <w:szCs w:val="24"/>
        </w:rPr>
        <w:tab/>
      </w:r>
      <w:r w:rsidR="001B0D73" w:rsidRPr="00246ECF">
        <w:rPr>
          <w:sz w:val="24"/>
          <w:szCs w:val="24"/>
        </w:rPr>
        <w:t xml:space="preserve">Pēc Līguma 7.1.punktā noteiktā Līguma darbības termiņa beigām, ja </w:t>
      </w:r>
      <w:r w:rsidR="001B0D73" w:rsidRPr="00B47FB6">
        <w:rPr>
          <w:sz w:val="24"/>
          <w:szCs w:val="24"/>
        </w:rPr>
        <w:t>Līguma 7.1.punktā noteiktajā termiņā nav apgūta Līguma 1.1.punktā paredzētā summa, ievērojot  Pircēja budžeta iespējas, Līgums var tiks pagarināts vēl uz 1 (vienu) gadu vai līdz Līguma kopējās summas apguvei, atkarībā no tā, kurš no nosacījumiem iestājas pirmais.  Līguma kopējais termiņš</w:t>
      </w:r>
      <w:r w:rsidR="001B0D73" w:rsidRPr="00246ECF">
        <w:rPr>
          <w:sz w:val="24"/>
          <w:szCs w:val="24"/>
        </w:rPr>
        <w:t xml:space="preserve"> nepārsniedz 2 (divus) gadus neatkarīgi no Līguma summas apguves.</w:t>
      </w:r>
    </w:p>
    <w:p w:rsidR="006A76F8" w:rsidRPr="00077653" w:rsidRDefault="006A76F8" w:rsidP="006A76F8">
      <w:pPr>
        <w:pStyle w:val="11Lgumam"/>
        <w:numPr>
          <w:ilvl w:val="0"/>
          <w:numId w:val="0"/>
        </w:numPr>
        <w:autoSpaceDN w:val="0"/>
        <w:spacing w:before="0" w:after="0"/>
        <w:ind w:left="567" w:hanging="567"/>
        <w:rPr>
          <w:sz w:val="24"/>
          <w:szCs w:val="24"/>
        </w:rPr>
      </w:pPr>
      <w:r w:rsidRPr="00077653">
        <w:rPr>
          <w:sz w:val="24"/>
          <w:szCs w:val="24"/>
        </w:rPr>
        <w:t>7.3.</w:t>
      </w:r>
      <w:r w:rsidRPr="00077653">
        <w:rPr>
          <w:sz w:val="24"/>
          <w:szCs w:val="24"/>
        </w:rPr>
        <w:tab/>
      </w:r>
      <w:smartTag w:uri="schemas-tilde-lv/tildestengine" w:element="veidnes">
        <w:smartTagPr>
          <w:attr w:name="text" w:val="līgumu"/>
          <w:attr w:name="id" w:val="-1"/>
          <w:attr w:name="baseform" w:val="līgum|s"/>
        </w:smartTagPr>
        <w:r w:rsidRPr="00077653">
          <w:rPr>
            <w:sz w:val="24"/>
            <w:szCs w:val="24"/>
          </w:rPr>
          <w:t>Līgumu</w:t>
        </w:r>
      </w:smartTag>
      <w:r w:rsidRPr="00077653">
        <w:rPr>
          <w:sz w:val="24"/>
          <w:szCs w:val="24"/>
        </w:rPr>
        <w:t xml:space="preserve"> var izbeigt pirms termiņa, Pusēm rakstiski vienojoties.</w:t>
      </w:r>
    </w:p>
    <w:p w:rsidR="006A76F8" w:rsidRPr="00AC682F" w:rsidRDefault="006A76F8" w:rsidP="006A76F8">
      <w:pPr>
        <w:ind w:left="567" w:right="-5" w:hanging="567"/>
        <w:jc w:val="both"/>
        <w:rPr>
          <w:color w:val="000000" w:themeColor="text1"/>
        </w:rPr>
      </w:pPr>
      <w:r w:rsidRPr="00077653">
        <w:rPr>
          <w:color w:val="000000" w:themeColor="text1"/>
        </w:rPr>
        <w:t>7.4.</w:t>
      </w:r>
      <w:r w:rsidRPr="00077653">
        <w:rPr>
          <w:color w:val="000000" w:themeColor="text1"/>
        </w:rPr>
        <w:tab/>
      </w:r>
      <w:smartTag w:uri="schemas-tilde-lv/tildestengine" w:element="veidnes">
        <w:smartTagPr>
          <w:attr w:name="text" w:val="līguma"/>
          <w:attr w:name="id" w:val="-1"/>
          <w:attr w:name="baseform" w:val="līgum|s"/>
        </w:smartTagPr>
        <w:r w:rsidRPr="00077653">
          <w:rPr>
            <w:color w:val="000000" w:themeColor="text1"/>
          </w:rPr>
          <w:t>Līguma</w:t>
        </w:r>
      </w:smartTag>
      <w:r w:rsidRPr="00077653">
        <w:rPr>
          <w:color w:val="000000" w:themeColor="text1"/>
        </w:rPr>
        <w:t xml:space="preserve"> grozījumi un papildinājumi ir spēkā, ja tie noformēti </w:t>
      </w:r>
      <w:proofErr w:type="spellStart"/>
      <w:r w:rsidRPr="00077653">
        <w:rPr>
          <w:color w:val="000000" w:themeColor="text1"/>
        </w:rPr>
        <w:t>rakstveidā</w:t>
      </w:r>
      <w:proofErr w:type="spellEnd"/>
      <w:r w:rsidRPr="00077653">
        <w:rPr>
          <w:color w:val="000000" w:themeColor="text1"/>
        </w:rPr>
        <w:t xml:space="preserve"> un tos parakstījušas abas Puses. Šādā gadījumā tie kļūst par šī Līguma</w:t>
      </w:r>
      <w:r w:rsidRPr="00AC682F">
        <w:rPr>
          <w:color w:val="000000" w:themeColor="text1"/>
        </w:rPr>
        <w:t xml:space="preserve"> neatņemamu sastāvdaļu. </w:t>
      </w:r>
    </w:p>
    <w:p w:rsidR="006A76F8" w:rsidRPr="00AC682F" w:rsidRDefault="006A76F8" w:rsidP="006A76F8">
      <w:pPr>
        <w:ind w:left="540" w:right="-5" w:hanging="540"/>
        <w:jc w:val="both"/>
        <w:rPr>
          <w:color w:val="000000" w:themeColor="text1"/>
        </w:rPr>
      </w:pPr>
    </w:p>
    <w:p w:rsidR="006A76F8" w:rsidRPr="00AC682F" w:rsidRDefault="006A76F8" w:rsidP="006A76F8">
      <w:pPr>
        <w:ind w:right="-5"/>
        <w:jc w:val="center"/>
      </w:pPr>
      <w:r w:rsidRPr="00AC682F">
        <w:rPr>
          <w:b/>
        </w:rPr>
        <w:t>8. Nepārvarama vara</w:t>
      </w:r>
    </w:p>
    <w:p w:rsidR="006A76F8" w:rsidRPr="00AC682F" w:rsidRDefault="006A76F8" w:rsidP="006A76F8">
      <w:pPr>
        <w:ind w:left="540" w:right="-5" w:hanging="540"/>
        <w:jc w:val="both"/>
      </w:pPr>
      <w:r w:rsidRPr="00AC682F">
        <w:t>8.1.</w:t>
      </w:r>
      <w:r w:rsidRPr="00AC682F">
        <w:tab/>
        <w:t xml:space="preserve">Ja Pārdevējs vai Pircējs nevar pilnīgi vai daļēji izpildīt savas saistības tādu apstākļu dēļ, kurus izraisījusi jebkāda veida dabas stihija, ugunsgrēks, eksplozija, militāra akcija, blokāde, streiks, valsts varas vai tās pārvaldes institūciju darbības, puses tiek atbrīvotas no atbildības par </w:t>
      </w:r>
      <w:smartTag w:uri="schemas-tilde-lv/tildestengine" w:element="veidnes">
        <w:smartTagPr>
          <w:attr w:name="text" w:val="līguma"/>
          <w:attr w:name="id" w:val="-1"/>
          <w:attr w:name="baseform" w:val="līgum|s"/>
        </w:smartTagPr>
        <w:r w:rsidRPr="00AC682F">
          <w:t>līguma</w:t>
        </w:r>
      </w:smartTag>
      <w:r w:rsidRPr="00AC682F">
        <w:t xml:space="preserve"> saistību neizpildīšanu un izpildes termiņš tiek pagarināts par laiku, kas vienāds ar iepriekš minēto apstākļu izraisīto aizkavēšanos.</w:t>
      </w:r>
    </w:p>
    <w:p w:rsidR="006A76F8" w:rsidRPr="00AC682F" w:rsidRDefault="006A76F8" w:rsidP="006A76F8">
      <w:pPr>
        <w:ind w:left="540" w:hanging="540"/>
        <w:jc w:val="both"/>
      </w:pPr>
      <w:r w:rsidRPr="00AC682F">
        <w:lastRenderedPageBreak/>
        <w:t>8.2.</w:t>
      </w:r>
      <w:r w:rsidRPr="00AC682F">
        <w:tab/>
        <w:t>Ja minētie apstākļi ilgst ilgāk par 2 (diviem) mēnešiem, tad katrai no pusēm ir tiesības vienpusējā kārtā pārtraukt Līgumu.</w:t>
      </w:r>
    </w:p>
    <w:p w:rsidR="00665921" w:rsidRPr="00AC682F" w:rsidRDefault="00665921" w:rsidP="006A76F8">
      <w:pPr>
        <w:jc w:val="both"/>
      </w:pPr>
    </w:p>
    <w:p w:rsidR="006A76F8" w:rsidRPr="00AC682F" w:rsidRDefault="006A76F8" w:rsidP="006A76F8">
      <w:pPr>
        <w:jc w:val="center"/>
        <w:rPr>
          <w:b/>
        </w:rPr>
      </w:pPr>
      <w:r w:rsidRPr="00AC682F">
        <w:rPr>
          <w:b/>
        </w:rPr>
        <w:t>9. Nobeiguma noteikumi</w:t>
      </w:r>
    </w:p>
    <w:p w:rsidR="006A76F8" w:rsidRPr="00AC682F" w:rsidRDefault="006A76F8" w:rsidP="006A76F8">
      <w:pPr>
        <w:ind w:left="540" w:hanging="540"/>
        <w:jc w:val="both"/>
      </w:pPr>
      <w:r w:rsidRPr="00AC682F">
        <w:t>9.1.</w:t>
      </w:r>
      <w:r w:rsidRPr="00AC682F">
        <w:tab/>
        <w:t>Šis Līgums ir saistošs Pircējam un Pārdevējam, kā arī visām trešajām personām, kas likumīgi pārņem viņu tiesības un pienākumus.</w:t>
      </w:r>
    </w:p>
    <w:p w:rsidR="006A76F8" w:rsidRPr="00AC682F" w:rsidRDefault="006A76F8" w:rsidP="006A76F8">
      <w:pPr>
        <w:ind w:left="540" w:hanging="540"/>
        <w:jc w:val="both"/>
      </w:pPr>
      <w:r w:rsidRPr="00AC682F">
        <w:t>9.2.</w:t>
      </w:r>
      <w:r w:rsidRPr="00AC682F">
        <w:tab/>
        <w:t xml:space="preserve">Visas domstarpības un strīdus, kas varētu rasties Līguma izpildes gaitā, Puses risina savstarpēju sarunu ceļā. Ja sarunu ceļā vienošanos panākt nav iespējams, tad strīds izšķirams Latvijas Republikas tiesā normatīvajos </w:t>
      </w:r>
      <w:smartTag w:uri="schemas-tilde-lv/tildestengine" w:element="veidnes">
        <w:smartTagPr>
          <w:attr w:name="text" w:val="aktos"/>
          <w:attr w:name="id" w:val="-1"/>
          <w:attr w:name="baseform" w:val="akt|s"/>
        </w:smartTagPr>
        <w:r w:rsidRPr="00AC682F">
          <w:t>aktos</w:t>
        </w:r>
      </w:smartTag>
      <w:r w:rsidRPr="00AC682F">
        <w:t xml:space="preserve"> noteiktajā kārtībā.</w:t>
      </w:r>
    </w:p>
    <w:p w:rsidR="006A76F8" w:rsidRPr="00AC682F" w:rsidRDefault="006A76F8" w:rsidP="006A76F8">
      <w:pPr>
        <w:ind w:left="540" w:hanging="540"/>
        <w:jc w:val="both"/>
      </w:pPr>
      <w:r w:rsidRPr="00AC682F">
        <w:t>9.3.</w:t>
      </w:r>
      <w:r w:rsidRPr="00AC682F">
        <w:tab/>
        <w:t>Visos jautājumos, kas nav atrunāti šajā Līgumā, puses vadās no Latvijas Republikā spēkā esošajiem normatīvajiem aktiem.</w:t>
      </w:r>
    </w:p>
    <w:p w:rsidR="006A76F8" w:rsidRPr="00AC682F" w:rsidRDefault="006A76F8" w:rsidP="006A76F8">
      <w:pPr>
        <w:ind w:left="540" w:hanging="540"/>
        <w:jc w:val="both"/>
      </w:pPr>
      <w:r w:rsidRPr="00AC682F">
        <w:t>9.4.</w:t>
      </w:r>
      <w:r w:rsidRPr="00AC682F">
        <w:tab/>
        <w:t>Pircējs Līguma izpildes kontrolei kā atbildīgo personu nozīmē Rīgas pašvaldības aģentūras „Rīgas gaisma” (</w:t>
      </w:r>
      <w:r w:rsidRPr="00AC682F">
        <w:rPr>
          <w:u w:val="single"/>
        </w:rPr>
        <w:t>amats, vārds, uzvārds</w:t>
      </w:r>
      <w:r w:rsidRPr="00AC682F">
        <w:t xml:space="preserve">), tālrunis _______ . </w:t>
      </w:r>
    </w:p>
    <w:p w:rsidR="006A76F8" w:rsidRPr="00AC682F" w:rsidRDefault="006A76F8" w:rsidP="006A76F8">
      <w:pPr>
        <w:ind w:left="540" w:hanging="540"/>
        <w:jc w:val="both"/>
      </w:pPr>
      <w:r w:rsidRPr="00AC682F">
        <w:t>9.5.</w:t>
      </w:r>
      <w:r w:rsidRPr="00AC682F">
        <w:tab/>
        <w:t>Pārdevējs Līguma izpildes kontrolei kā atbildīgo personu nozīmē (</w:t>
      </w:r>
      <w:r w:rsidRPr="00AC682F">
        <w:rPr>
          <w:u w:val="single"/>
        </w:rPr>
        <w:t>firmas nosaukums</w:t>
      </w:r>
      <w:r w:rsidRPr="00AC682F">
        <w:t>), (</w:t>
      </w:r>
      <w:r w:rsidRPr="00AC682F">
        <w:rPr>
          <w:u w:val="single"/>
        </w:rPr>
        <w:t>amats, vārds, uzvārds</w:t>
      </w:r>
      <w:r w:rsidRPr="00AC682F">
        <w:t>), tālrunis _______ .</w:t>
      </w:r>
    </w:p>
    <w:p w:rsidR="006A76F8" w:rsidRPr="00AC682F" w:rsidRDefault="006A76F8" w:rsidP="006A76F8">
      <w:pPr>
        <w:ind w:left="540" w:hanging="540"/>
        <w:jc w:val="both"/>
      </w:pPr>
      <w:r w:rsidRPr="00AC682F">
        <w:t>9.6.</w:t>
      </w:r>
      <w:r w:rsidRPr="00AC682F">
        <w:tab/>
        <w:t xml:space="preserve">Puses apņemas nekavējoties viena otrai paziņot par adrešu, telefona un </w:t>
      </w:r>
      <w:smartTag w:uri="schemas-tilde-lv/tildestengine" w:element="veidnes">
        <w:smartTagPr>
          <w:attr w:name="text" w:val="faksa"/>
          <w:attr w:name="id" w:val="-1"/>
          <w:attr w:name="baseform" w:val="faks|s"/>
        </w:smartTagPr>
        <w:r w:rsidRPr="00AC682F">
          <w:t>faksa</w:t>
        </w:r>
      </w:smartTag>
      <w:r w:rsidRPr="00AC682F">
        <w:t xml:space="preserve"> numuru maiņu, bankas rekvizītu un citas svarīgas informācijas izmaiņām.</w:t>
      </w:r>
    </w:p>
    <w:p w:rsidR="006A76F8" w:rsidRPr="00AC682F" w:rsidRDefault="006A76F8" w:rsidP="006A76F8">
      <w:pPr>
        <w:ind w:left="540" w:hanging="540"/>
        <w:jc w:val="both"/>
      </w:pPr>
      <w:r w:rsidRPr="00AC682F">
        <w:t>9.7.</w:t>
      </w:r>
      <w:r w:rsidRPr="00AC682F">
        <w:tab/>
      </w:r>
      <w:smartTag w:uri="schemas-tilde-lv/tildestengine" w:element="veidnes">
        <w:smartTagPr>
          <w:attr w:name="text" w:val="Līgums"/>
          <w:attr w:name="id" w:val="-1"/>
          <w:attr w:name="baseform" w:val="līgum|s"/>
        </w:smartTagPr>
        <w:r w:rsidRPr="00AC682F">
          <w:t>Līgums</w:t>
        </w:r>
      </w:smartTag>
      <w:r w:rsidRPr="00AC682F">
        <w:t xml:space="preserve"> sastādīts uz ___ (________) lapām 2 (divos) eksemplāros, pa vienam eksemplāram katrai no </w:t>
      </w:r>
      <w:r>
        <w:t>P</w:t>
      </w:r>
      <w:r w:rsidRPr="00AC682F">
        <w:t>usēm. Abiem eksemplāriem ir vienāds juridiskais spēks.</w:t>
      </w:r>
    </w:p>
    <w:p w:rsidR="006A76F8" w:rsidRPr="00AC682F" w:rsidRDefault="006A76F8" w:rsidP="006A76F8">
      <w:pPr>
        <w:ind w:left="540" w:hanging="540"/>
        <w:jc w:val="both"/>
      </w:pPr>
      <w:r w:rsidRPr="00AC682F">
        <w:t>9.8.</w:t>
      </w:r>
      <w:r w:rsidRPr="00AC682F">
        <w:tab/>
        <w:t>Iepirkuma nolikums</w:t>
      </w:r>
      <w:r>
        <w:t xml:space="preserve">, </w:t>
      </w:r>
      <w:r w:rsidRPr="00AC682F">
        <w:t>iesniegtais piedāvājums Iepirkumā un Līguma pielikumi ir š</w:t>
      </w:r>
      <w:r>
        <w:t>ī</w:t>
      </w:r>
      <w:r w:rsidRPr="00AC682F">
        <w:t xml:space="preserve"> Līguma neatņemamas sastāvdaļas.</w:t>
      </w:r>
    </w:p>
    <w:p w:rsidR="006A76F8" w:rsidRDefault="006A76F8" w:rsidP="006A76F8">
      <w:pPr>
        <w:ind w:left="540" w:hanging="540"/>
        <w:jc w:val="both"/>
      </w:pPr>
      <w:r w:rsidRPr="00AC682F">
        <w:t>9.9.</w:t>
      </w:r>
      <w:r w:rsidRPr="00AC682F">
        <w:tab/>
        <w:t xml:space="preserve">Šajā Līgumā izveidotais sadalījums pa daļām ar tām piešķirtajiem nosaukumiem ir izmantojams tikai atsaucēm un nevar tikt izmantoti </w:t>
      </w:r>
      <w:r>
        <w:t>L</w:t>
      </w:r>
      <w:r w:rsidRPr="00AC682F">
        <w:t>īguma noteikumu tulkošanai.</w:t>
      </w:r>
    </w:p>
    <w:p w:rsidR="001B0D73" w:rsidRDefault="001B0D73" w:rsidP="001B0D73">
      <w:pPr>
        <w:ind w:left="540" w:hanging="540"/>
        <w:jc w:val="both"/>
      </w:pPr>
      <w:r>
        <w:t>9.10. Līgumam tā parakstīšanas dienā pievienoti sekojoši pielikumi:</w:t>
      </w:r>
    </w:p>
    <w:p w:rsidR="001B0D73" w:rsidRPr="00B47FB6" w:rsidRDefault="001B0D73" w:rsidP="001B0D73">
      <w:pPr>
        <w:ind w:left="540" w:hanging="540"/>
        <w:jc w:val="both"/>
      </w:pPr>
      <w:r>
        <w:t>9.10.1.</w:t>
      </w:r>
      <w:r>
        <w:tab/>
        <w:t>_____</w:t>
      </w:r>
    </w:p>
    <w:p w:rsidR="006A76F8" w:rsidRPr="00AC682F" w:rsidRDefault="006A76F8" w:rsidP="006A76F8">
      <w:pPr>
        <w:jc w:val="both"/>
      </w:pPr>
    </w:p>
    <w:p w:rsidR="006A76F8" w:rsidRPr="00AC682F" w:rsidRDefault="006A76F8" w:rsidP="006A76F8">
      <w:pPr>
        <w:numPr>
          <w:ilvl w:val="0"/>
          <w:numId w:val="6"/>
        </w:numPr>
        <w:ind w:right="-514"/>
        <w:jc w:val="center"/>
        <w:rPr>
          <w:b/>
        </w:rPr>
      </w:pPr>
      <w:r w:rsidRPr="00AC682F">
        <w:rPr>
          <w:b/>
        </w:rPr>
        <w:t>Pušu rekvizīti</w:t>
      </w:r>
    </w:p>
    <w:p w:rsidR="00EE7126" w:rsidRPr="007745CC" w:rsidRDefault="00EE7126" w:rsidP="006A76F8">
      <w:pPr>
        <w:jc w:val="both"/>
      </w:pPr>
    </w:p>
    <w:sectPr w:rsidR="00EE7126" w:rsidRPr="007745CC" w:rsidSect="007927B3">
      <w:footerReference w:type="even" r:id="rId22"/>
      <w:footerReference w:type="default" r:id="rId23"/>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3E0" w:rsidRDefault="004873E0">
      <w:r>
        <w:separator/>
      </w:r>
    </w:p>
  </w:endnote>
  <w:endnote w:type="continuationSeparator" w:id="0">
    <w:p w:rsidR="004873E0" w:rsidRDefault="00487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06F" w:rsidRDefault="009B706F" w:rsidP="008D2ED2">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B706F" w:rsidRDefault="009B706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06F" w:rsidRDefault="009B706F" w:rsidP="008D2ED2">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39</w:t>
    </w:r>
    <w:r>
      <w:rPr>
        <w:rStyle w:val="Lappusesnumurs"/>
      </w:rPr>
      <w:fldChar w:fldCharType="end"/>
    </w:r>
  </w:p>
  <w:p w:rsidR="009B706F" w:rsidRDefault="009B706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3E0" w:rsidRDefault="004873E0">
      <w:r>
        <w:separator/>
      </w:r>
    </w:p>
  </w:footnote>
  <w:footnote w:type="continuationSeparator" w:id="0">
    <w:p w:rsidR="004873E0" w:rsidRDefault="004873E0">
      <w:r>
        <w:continuationSeparator/>
      </w:r>
    </w:p>
  </w:footnote>
  <w:footnote w:id="1">
    <w:p w:rsidR="009B706F" w:rsidRPr="00F716DC" w:rsidRDefault="009B706F" w:rsidP="001E596A">
      <w:pPr>
        <w:pStyle w:val="Vresteksts"/>
        <w:jc w:val="both"/>
        <w:rPr>
          <w:rFonts w:ascii="Arial" w:hAnsi="Arial" w:cs="Arial"/>
          <w:sz w:val="16"/>
          <w:szCs w:val="16"/>
        </w:rPr>
      </w:pPr>
      <w:r w:rsidRPr="00F716DC">
        <w:rPr>
          <w:rStyle w:val="Vresatsauce"/>
          <w:rFonts w:ascii="Arial" w:hAnsi="Arial" w:cs="Arial"/>
          <w:sz w:val="16"/>
          <w:szCs w:val="16"/>
        </w:rPr>
        <w:footnoteRef/>
      </w:r>
      <w:r w:rsidRPr="00F716DC">
        <w:rPr>
          <w:rFonts w:ascii="Arial" w:hAnsi="Arial" w:cs="Arial"/>
          <w:sz w:val="16"/>
          <w:szCs w:val="16"/>
        </w:rPr>
        <w:t xml:space="preserve"> Mazais uzņēmums ir uzņēmums, kurā nodarbinātas mazāk nekā 50 personas un kura gada apgrozījums un/vai gada bilance kopā nepārsniedz 10 miljonus </w:t>
      </w:r>
      <w:proofErr w:type="spellStart"/>
      <w:r w:rsidRPr="00F716DC">
        <w:rPr>
          <w:rFonts w:ascii="Arial" w:hAnsi="Arial" w:cs="Arial"/>
          <w:sz w:val="16"/>
          <w:szCs w:val="16"/>
        </w:rPr>
        <w:t>euro</w:t>
      </w:r>
      <w:proofErr w:type="spellEnd"/>
      <w:r w:rsidRPr="00F716DC">
        <w:rPr>
          <w:rFonts w:ascii="Arial" w:hAnsi="Arial" w:cs="Arial"/>
          <w:sz w:val="16"/>
          <w:szCs w:val="16"/>
        </w:rPr>
        <w:t xml:space="preserve">; Vidējais uzņēmums ir uzņēmums, kas nav mazais uzņēmums, un kurā  nodarbinātas mazāk nekā 250 personas un kura gada apgrozījums nepārsniedz 50 miljonus </w:t>
      </w:r>
      <w:proofErr w:type="spellStart"/>
      <w:r w:rsidRPr="00F716DC">
        <w:rPr>
          <w:rFonts w:ascii="Arial" w:hAnsi="Arial" w:cs="Arial"/>
          <w:sz w:val="16"/>
          <w:szCs w:val="16"/>
        </w:rPr>
        <w:t>euro</w:t>
      </w:r>
      <w:proofErr w:type="spellEnd"/>
      <w:r w:rsidRPr="00F716DC">
        <w:rPr>
          <w:rFonts w:ascii="Arial" w:hAnsi="Arial" w:cs="Arial"/>
          <w:sz w:val="16"/>
          <w:szCs w:val="16"/>
        </w:rPr>
        <w:t xml:space="preserve">, un/vai, kura gada bilance kopā nepārsniedz 43 miljonus </w:t>
      </w:r>
      <w:proofErr w:type="spellStart"/>
      <w:r w:rsidRPr="00F716DC">
        <w:rPr>
          <w:rFonts w:ascii="Arial" w:hAnsi="Arial" w:cs="Arial"/>
          <w:sz w:val="16"/>
          <w:szCs w:val="16"/>
        </w:rPr>
        <w:t>euro</w:t>
      </w:r>
      <w:proofErr w:type="spellEnd"/>
      <w:r w:rsidRPr="00F716DC">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2708A1"/>
    <w:multiLevelType w:val="multilevel"/>
    <w:tmpl w:val="EE9C8B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416374"/>
    <w:multiLevelType w:val="multilevel"/>
    <w:tmpl w:val="362A53DA"/>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702EF1"/>
    <w:multiLevelType w:val="multilevel"/>
    <w:tmpl w:val="BEEE51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B05482"/>
    <w:multiLevelType w:val="multilevel"/>
    <w:tmpl w:val="997222B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AA27CA"/>
    <w:multiLevelType w:val="hybridMultilevel"/>
    <w:tmpl w:val="BB3ED0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C04A16"/>
    <w:multiLevelType w:val="multilevel"/>
    <w:tmpl w:val="2E3058E2"/>
    <w:lvl w:ilvl="0">
      <w:start w:val="1"/>
      <w:numFmt w:val="decimal"/>
      <w:lvlText w:val="%1."/>
      <w:lvlJc w:val="left"/>
      <w:pPr>
        <w:ind w:left="540" w:hanging="540"/>
      </w:pPr>
      <w:rPr>
        <w:rFonts w:hint="default"/>
        <w:b/>
        <w:u w:val="single"/>
      </w:rPr>
    </w:lvl>
    <w:lvl w:ilvl="1">
      <w:start w:val="6"/>
      <w:numFmt w:val="decimal"/>
      <w:lvlText w:val="%1.%2."/>
      <w:lvlJc w:val="left"/>
      <w:pPr>
        <w:ind w:left="682" w:hanging="540"/>
      </w:pPr>
      <w:rPr>
        <w:rFonts w:hint="default"/>
        <w:b w:val="0"/>
        <w:u w:val="none"/>
      </w:rPr>
    </w:lvl>
    <w:lvl w:ilvl="2">
      <w:start w:val="1"/>
      <w:numFmt w:val="decimal"/>
      <w:lvlText w:val="%1.%2.%3."/>
      <w:lvlJc w:val="left"/>
      <w:pPr>
        <w:ind w:left="1004" w:hanging="720"/>
      </w:pPr>
      <w:rPr>
        <w:rFonts w:hint="default"/>
        <w:b w:val="0"/>
        <w:u w:val="none"/>
      </w:rPr>
    </w:lvl>
    <w:lvl w:ilvl="3">
      <w:start w:val="1"/>
      <w:numFmt w:val="decimal"/>
      <w:lvlText w:val="%1.%2.%3.%4."/>
      <w:lvlJc w:val="left"/>
      <w:pPr>
        <w:ind w:left="1146" w:hanging="720"/>
      </w:pPr>
      <w:rPr>
        <w:rFonts w:hint="default"/>
        <w:b w:val="0"/>
        <w:u w:val="none"/>
      </w:rPr>
    </w:lvl>
    <w:lvl w:ilvl="4">
      <w:start w:val="1"/>
      <w:numFmt w:val="decimal"/>
      <w:lvlText w:val="%1.%2.%3.%4.%5."/>
      <w:lvlJc w:val="left"/>
      <w:pPr>
        <w:ind w:left="1648" w:hanging="1080"/>
      </w:pPr>
      <w:rPr>
        <w:rFonts w:hint="default"/>
        <w:b/>
        <w:u w:val="single"/>
      </w:rPr>
    </w:lvl>
    <w:lvl w:ilvl="5">
      <w:start w:val="1"/>
      <w:numFmt w:val="decimal"/>
      <w:lvlText w:val="%1.%2.%3.%4.%5.%6."/>
      <w:lvlJc w:val="left"/>
      <w:pPr>
        <w:ind w:left="1790" w:hanging="1080"/>
      </w:pPr>
      <w:rPr>
        <w:rFonts w:hint="default"/>
        <w:b/>
        <w:u w:val="single"/>
      </w:rPr>
    </w:lvl>
    <w:lvl w:ilvl="6">
      <w:start w:val="1"/>
      <w:numFmt w:val="decimal"/>
      <w:lvlText w:val="%1.%2.%3.%4.%5.%6.%7."/>
      <w:lvlJc w:val="left"/>
      <w:pPr>
        <w:ind w:left="2292" w:hanging="1440"/>
      </w:pPr>
      <w:rPr>
        <w:rFonts w:hint="default"/>
        <w:b/>
        <w:u w:val="single"/>
      </w:rPr>
    </w:lvl>
    <w:lvl w:ilvl="7">
      <w:start w:val="1"/>
      <w:numFmt w:val="decimal"/>
      <w:lvlText w:val="%1.%2.%3.%4.%5.%6.%7.%8."/>
      <w:lvlJc w:val="left"/>
      <w:pPr>
        <w:ind w:left="2434" w:hanging="1440"/>
      </w:pPr>
      <w:rPr>
        <w:rFonts w:hint="default"/>
        <w:b/>
        <w:u w:val="single"/>
      </w:rPr>
    </w:lvl>
    <w:lvl w:ilvl="8">
      <w:start w:val="1"/>
      <w:numFmt w:val="decimal"/>
      <w:lvlText w:val="%1.%2.%3.%4.%5.%6.%7.%8.%9."/>
      <w:lvlJc w:val="left"/>
      <w:pPr>
        <w:ind w:left="2936" w:hanging="1800"/>
      </w:pPr>
      <w:rPr>
        <w:rFonts w:hint="default"/>
        <w:b/>
        <w:u w:val="single"/>
      </w:rPr>
    </w:lvl>
  </w:abstractNum>
  <w:abstractNum w:abstractNumId="7" w15:restartNumberingAfterBreak="0">
    <w:nsid w:val="250565DA"/>
    <w:multiLevelType w:val="multilevel"/>
    <w:tmpl w:val="5FE0835A"/>
    <w:lvl w:ilvl="0">
      <w:start w:val="1"/>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7B54C5"/>
    <w:multiLevelType w:val="multilevel"/>
    <w:tmpl w:val="4B80DCA6"/>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EF4200"/>
    <w:multiLevelType w:val="multilevel"/>
    <w:tmpl w:val="8182D48E"/>
    <w:lvl w:ilvl="0">
      <w:start w:val="1"/>
      <w:numFmt w:val="decimal"/>
      <w:lvlText w:val="%1."/>
      <w:lvlJc w:val="left"/>
      <w:pPr>
        <w:ind w:left="540" w:hanging="540"/>
      </w:pPr>
      <w:rPr>
        <w:rFonts w:hint="default"/>
        <w:b/>
        <w:u w:val="single"/>
      </w:rPr>
    </w:lvl>
    <w:lvl w:ilvl="1">
      <w:start w:val="6"/>
      <w:numFmt w:val="decimal"/>
      <w:lvlText w:val="%1.%2."/>
      <w:lvlJc w:val="left"/>
      <w:pPr>
        <w:ind w:left="824" w:hanging="540"/>
      </w:pPr>
      <w:rPr>
        <w:rFonts w:hint="default"/>
        <w:b/>
        <w:u w:val="none"/>
      </w:rPr>
    </w:lvl>
    <w:lvl w:ilvl="2">
      <w:start w:val="1"/>
      <w:numFmt w:val="decimal"/>
      <w:lvlText w:val="%1.%2.%3."/>
      <w:lvlJc w:val="left"/>
      <w:pPr>
        <w:ind w:left="1004" w:hanging="720"/>
      </w:pPr>
      <w:rPr>
        <w:rFonts w:hint="default"/>
        <w:b w:val="0"/>
        <w:u w:val="none"/>
      </w:rPr>
    </w:lvl>
    <w:lvl w:ilvl="3">
      <w:start w:val="1"/>
      <w:numFmt w:val="decimal"/>
      <w:lvlText w:val="%1.%2.%3.%4."/>
      <w:lvlJc w:val="left"/>
      <w:pPr>
        <w:ind w:left="1146" w:hanging="720"/>
      </w:pPr>
      <w:rPr>
        <w:rFonts w:hint="default"/>
        <w:b w:val="0"/>
        <w:u w:val="none"/>
      </w:rPr>
    </w:lvl>
    <w:lvl w:ilvl="4">
      <w:start w:val="1"/>
      <w:numFmt w:val="decimal"/>
      <w:lvlText w:val="%1.%2.%3.%4.%5."/>
      <w:lvlJc w:val="left"/>
      <w:pPr>
        <w:ind w:left="1648" w:hanging="1080"/>
      </w:pPr>
      <w:rPr>
        <w:rFonts w:hint="default"/>
        <w:b/>
        <w:u w:val="single"/>
      </w:rPr>
    </w:lvl>
    <w:lvl w:ilvl="5">
      <w:start w:val="1"/>
      <w:numFmt w:val="decimal"/>
      <w:lvlText w:val="%1.%2.%3.%4.%5.%6."/>
      <w:lvlJc w:val="left"/>
      <w:pPr>
        <w:ind w:left="1790" w:hanging="1080"/>
      </w:pPr>
      <w:rPr>
        <w:rFonts w:hint="default"/>
        <w:b/>
        <w:u w:val="single"/>
      </w:rPr>
    </w:lvl>
    <w:lvl w:ilvl="6">
      <w:start w:val="1"/>
      <w:numFmt w:val="decimal"/>
      <w:lvlText w:val="%1.%2.%3.%4.%5.%6.%7."/>
      <w:lvlJc w:val="left"/>
      <w:pPr>
        <w:ind w:left="2292" w:hanging="1440"/>
      </w:pPr>
      <w:rPr>
        <w:rFonts w:hint="default"/>
        <w:b/>
        <w:u w:val="single"/>
      </w:rPr>
    </w:lvl>
    <w:lvl w:ilvl="7">
      <w:start w:val="1"/>
      <w:numFmt w:val="decimal"/>
      <w:lvlText w:val="%1.%2.%3.%4.%5.%6.%7.%8."/>
      <w:lvlJc w:val="left"/>
      <w:pPr>
        <w:ind w:left="2434" w:hanging="1440"/>
      </w:pPr>
      <w:rPr>
        <w:rFonts w:hint="default"/>
        <w:b/>
        <w:u w:val="single"/>
      </w:rPr>
    </w:lvl>
    <w:lvl w:ilvl="8">
      <w:start w:val="1"/>
      <w:numFmt w:val="decimal"/>
      <w:lvlText w:val="%1.%2.%3.%4.%5.%6.%7.%8.%9."/>
      <w:lvlJc w:val="left"/>
      <w:pPr>
        <w:ind w:left="2936" w:hanging="1800"/>
      </w:pPr>
      <w:rPr>
        <w:rFonts w:hint="default"/>
        <w:b/>
        <w:u w:val="single"/>
      </w:rPr>
    </w:lvl>
  </w:abstractNum>
  <w:abstractNum w:abstractNumId="10" w15:restartNumberingAfterBreak="0">
    <w:nsid w:val="36621549"/>
    <w:multiLevelType w:val="hybridMultilevel"/>
    <w:tmpl w:val="BB3ED0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8292DE3"/>
    <w:multiLevelType w:val="hybridMultilevel"/>
    <w:tmpl w:val="269EDB60"/>
    <w:lvl w:ilvl="0" w:tplc="2DFA3AFC">
      <w:start w:val="1"/>
      <w:numFmt w:val="bullet"/>
      <w:lvlText w:val="-"/>
      <w:lvlJc w:val="left"/>
      <w:pPr>
        <w:tabs>
          <w:tab w:val="num" w:pos="1440"/>
        </w:tabs>
        <w:ind w:left="1440" w:hanging="360"/>
      </w:pPr>
      <w:rPr>
        <w:rFonts w:ascii="Times New Roman" w:eastAsia="Times New Roman" w:hAnsi="Times New Roman" w:cs="Times New Roman"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E9C22B8"/>
    <w:multiLevelType w:val="multilevel"/>
    <w:tmpl w:val="3BBE6286"/>
    <w:lvl w:ilvl="0">
      <w:start w:val="1"/>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1D63A1"/>
    <w:multiLevelType w:val="multilevel"/>
    <w:tmpl w:val="4D18F34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3F668F5"/>
    <w:multiLevelType w:val="multilevel"/>
    <w:tmpl w:val="B4DCEAF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E1729F"/>
    <w:multiLevelType w:val="multilevel"/>
    <w:tmpl w:val="515EFF38"/>
    <w:lvl w:ilvl="0">
      <w:start w:val="4"/>
      <w:numFmt w:val="decimal"/>
      <w:lvlText w:val="%1."/>
      <w:lvlJc w:val="left"/>
      <w:pPr>
        <w:tabs>
          <w:tab w:val="num" w:pos="540"/>
        </w:tabs>
        <w:ind w:left="540" w:hanging="540"/>
      </w:pPr>
      <w:rPr>
        <w:rFonts w:hint="default"/>
        <w:b/>
      </w:rPr>
    </w:lvl>
    <w:lvl w:ilvl="1">
      <w:start w:val="1"/>
      <w:numFmt w:val="decimal"/>
      <w:lvlText w:val="%1.%2."/>
      <w:lvlJc w:val="left"/>
      <w:pPr>
        <w:tabs>
          <w:tab w:val="num" w:pos="720"/>
        </w:tabs>
        <w:ind w:left="720" w:hanging="540"/>
      </w:pPr>
      <w:rPr>
        <w:rFonts w:hint="default"/>
        <w:b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6" w15:restartNumberingAfterBreak="0">
    <w:nsid w:val="4C3D775C"/>
    <w:multiLevelType w:val="multilevel"/>
    <w:tmpl w:val="2A881E48"/>
    <w:lvl w:ilvl="0">
      <w:start w:val="1"/>
      <w:numFmt w:val="decimal"/>
      <w:pStyle w:val="1Lgumam"/>
      <w:lvlText w:val="%1."/>
      <w:lvlJc w:val="left"/>
      <w:pPr>
        <w:ind w:left="360" w:hanging="360"/>
      </w:pPr>
      <w:rPr>
        <w:b/>
        <w:i w:val="0"/>
        <w:lang w:val="lv-LV"/>
      </w:rPr>
    </w:lvl>
    <w:lvl w:ilvl="1">
      <w:start w:val="1"/>
      <w:numFmt w:val="decimal"/>
      <w:pStyle w:val="11Lgumam"/>
      <w:lvlText w:val="%1.%2."/>
      <w:lvlJc w:val="left"/>
      <w:pPr>
        <w:ind w:left="432" w:hanging="432"/>
      </w:pPr>
    </w:lvl>
    <w:lvl w:ilvl="2">
      <w:start w:val="1"/>
      <w:numFmt w:val="decimal"/>
      <w:pStyle w:val="111Lgumam"/>
      <w:lvlText w:val="%1.%2.%3."/>
      <w:lvlJc w:val="left"/>
      <w:pPr>
        <w:ind w:left="1072" w:hanging="504"/>
      </w:p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D450C9F"/>
    <w:multiLevelType w:val="multilevel"/>
    <w:tmpl w:val="D7AC78A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1F72FE3"/>
    <w:multiLevelType w:val="multilevel"/>
    <w:tmpl w:val="94168D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73140E8"/>
    <w:multiLevelType w:val="hybridMultilevel"/>
    <w:tmpl w:val="667632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D8D2486"/>
    <w:multiLevelType w:val="multilevel"/>
    <w:tmpl w:val="C804B6B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DD21DD1"/>
    <w:multiLevelType w:val="hybridMultilevel"/>
    <w:tmpl w:val="0AD26FD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1509A4"/>
    <w:multiLevelType w:val="multilevel"/>
    <w:tmpl w:val="47063EA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color w:val="auto"/>
        <w:sz w:val="23"/>
        <w:szCs w:val="23"/>
      </w:rPr>
    </w:lvl>
    <w:lvl w:ilvl="2">
      <w:start w:val="1"/>
      <w:numFmt w:val="decimal"/>
      <w:lvlText w:val="%1.%2.%3."/>
      <w:lvlJc w:val="left"/>
      <w:pPr>
        <w:tabs>
          <w:tab w:val="num" w:pos="1080"/>
        </w:tabs>
        <w:ind w:left="1080" w:hanging="720"/>
      </w:pPr>
      <w:rPr>
        <w:rFonts w:cs="Times New Roman" w:hint="default"/>
        <w:color w:val="auto"/>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3" w15:restartNumberingAfterBreak="0">
    <w:nsid w:val="689A1D37"/>
    <w:multiLevelType w:val="hybridMultilevel"/>
    <w:tmpl w:val="91E0D2CC"/>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C4D254F"/>
    <w:multiLevelType w:val="multilevel"/>
    <w:tmpl w:val="0D5A7C7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CC814FC"/>
    <w:multiLevelType w:val="multilevel"/>
    <w:tmpl w:val="EC480E1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CFA7BEF"/>
    <w:multiLevelType w:val="hybridMultilevel"/>
    <w:tmpl w:val="BB3ED0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F5D0892"/>
    <w:multiLevelType w:val="hybridMultilevel"/>
    <w:tmpl w:val="134493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1132DDA"/>
    <w:multiLevelType w:val="multilevel"/>
    <w:tmpl w:val="EEACC106"/>
    <w:lvl w:ilvl="0">
      <w:start w:val="1"/>
      <w:numFmt w:val="decimal"/>
      <w:lvlText w:val="%1."/>
      <w:lvlJc w:val="left"/>
      <w:pPr>
        <w:ind w:left="540" w:hanging="540"/>
      </w:pPr>
      <w:rPr>
        <w:rFonts w:hint="default"/>
        <w:b/>
        <w:u w:val="single"/>
      </w:rPr>
    </w:lvl>
    <w:lvl w:ilvl="1">
      <w:start w:val="6"/>
      <w:numFmt w:val="decimal"/>
      <w:lvlText w:val="%1.%2."/>
      <w:lvlJc w:val="left"/>
      <w:pPr>
        <w:ind w:left="682" w:hanging="540"/>
      </w:pPr>
      <w:rPr>
        <w:rFonts w:hint="default"/>
        <w:b/>
        <w:u w:val="none"/>
      </w:rPr>
    </w:lvl>
    <w:lvl w:ilvl="2">
      <w:start w:val="1"/>
      <w:numFmt w:val="decimal"/>
      <w:lvlText w:val="%1.%2.%3."/>
      <w:lvlJc w:val="left"/>
      <w:pPr>
        <w:ind w:left="1004" w:hanging="720"/>
      </w:pPr>
      <w:rPr>
        <w:rFonts w:hint="default"/>
        <w:b w:val="0"/>
        <w:u w:val="none"/>
      </w:rPr>
    </w:lvl>
    <w:lvl w:ilvl="3">
      <w:start w:val="1"/>
      <w:numFmt w:val="decimal"/>
      <w:lvlText w:val="%1.%2.%3.%4."/>
      <w:lvlJc w:val="left"/>
      <w:pPr>
        <w:ind w:left="1146" w:hanging="720"/>
      </w:pPr>
      <w:rPr>
        <w:rFonts w:hint="default"/>
        <w:b w:val="0"/>
        <w:u w:val="none"/>
      </w:rPr>
    </w:lvl>
    <w:lvl w:ilvl="4">
      <w:start w:val="1"/>
      <w:numFmt w:val="decimal"/>
      <w:lvlText w:val="%1.%2.%3.%4.%5."/>
      <w:lvlJc w:val="left"/>
      <w:pPr>
        <w:ind w:left="1648" w:hanging="1080"/>
      </w:pPr>
      <w:rPr>
        <w:rFonts w:hint="default"/>
        <w:b/>
        <w:u w:val="single"/>
      </w:rPr>
    </w:lvl>
    <w:lvl w:ilvl="5">
      <w:start w:val="1"/>
      <w:numFmt w:val="decimal"/>
      <w:lvlText w:val="%1.%2.%3.%4.%5.%6."/>
      <w:lvlJc w:val="left"/>
      <w:pPr>
        <w:ind w:left="1790" w:hanging="1080"/>
      </w:pPr>
      <w:rPr>
        <w:rFonts w:hint="default"/>
        <w:b/>
        <w:u w:val="single"/>
      </w:rPr>
    </w:lvl>
    <w:lvl w:ilvl="6">
      <w:start w:val="1"/>
      <w:numFmt w:val="decimal"/>
      <w:lvlText w:val="%1.%2.%3.%4.%5.%6.%7."/>
      <w:lvlJc w:val="left"/>
      <w:pPr>
        <w:ind w:left="2292" w:hanging="1440"/>
      </w:pPr>
      <w:rPr>
        <w:rFonts w:hint="default"/>
        <w:b/>
        <w:u w:val="single"/>
      </w:rPr>
    </w:lvl>
    <w:lvl w:ilvl="7">
      <w:start w:val="1"/>
      <w:numFmt w:val="decimal"/>
      <w:lvlText w:val="%1.%2.%3.%4.%5.%6.%7.%8."/>
      <w:lvlJc w:val="left"/>
      <w:pPr>
        <w:ind w:left="2434" w:hanging="1440"/>
      </w:pPr>
      <w:rPr>
        <w:rFonts w:hint="default"/>
        <w:b/>
        <w:u w:val="single"/>
      </w:rPr>
    </w:lvl>
    <w:lvl w:ilvl="8">
      <w:start w:val="1"/>
      <w:numFmt w:val="decimal"/>
      <w:lvlText w:val="%1.%2.%3.%4.%5.%6.%7.%8.%9."/>
      <w:lvlJc w:val="left"/>
      <w:pPr>
        <w:ind w:left="2936" w:hanging="1800"/>
      </w:pPr>
      <w:rPr>
        <w:rFonts w:hint="default"/>
        <w:b/>
        <w:u w:val="single"/>
      </w:rPr>
    </w:lvl>
  </w:abstractNum>
  <w:abstractNum w:abstractNumId="29" w15:restartNumberingAfterBreak="0">
    <w:nsid w:val="73525522"/>
    <w:multiLevelType w:val="hybridMultilevel"/>
    <w:tmpl w:val="EC46FC9C"/>
    <w:lvl w:ilvl="0" w:tplc="9FCCDA02">
      <w:start w:val="10"/>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74DA215E"/>
    <w:multiLevelType w:val="hybridMultilevel"/>
    <w:tmpl w:val="6688C826"/>
    <w:lvl w:ilvl="0" w:tplc="6D8AB954">
      <w:start w:val="13"/>
      <w:numFmt w:val="bullet"/>
      <w:lvlText w:val=""/>
      <w:lvlJc w:val="left"/>
      <w:pPr>
        <w:ind w:left="1353" w:hanging="360"/>
      </w:pPr>
      <w:rPr>
        <w:rFonts w:ascii="Symbol" w:eastAsia="Times New Roman" w:hAnsi="Symbol" w:cs="Times New Roman"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31" w15:restartNumberingAfterBreak="0">
    <w:nsid w:val="77F96D8B"/>
    <w:multiLevelType w:val="multilevel"/>
    <w:tmpl w:val="797AA6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9D64B32"/>
    <w:multiLevelType w:val="multilevel"/>
    <w:tmpl w:val="533C9E74"/>
    <w:lvl w:ilvl="0">
      <w:start w:val="1"/>
      <w:numFmt w:val="decimal"/>
      <w:lvlText w:val="%1."/>
      <w:lvlJc w:val="left"/>
      <w:pPr>
        <w:ind w:left="540" w:hanging="540"/>
      </w:pPr>
      <w:rPr>
        <w:rFonts w:hint="default"/>
        <w:b/>
        <w:u w:val="single"/>
      </w:rPr>
    </w:lvl>
    <w:lvl w:ilvl="1">
      <w:start w:val="6"/>
      <w:numFmt w:val="decimal"/>
      <w:lvlText w:val="%1.%2."/>
      <w:lvlJc w:val="left"/>
      <w:pPr>
        <w:ind w:left="682" w:hanging="540"/>
      </w:pPr>
      <w:rPr>
        <w:rFonts w:hint="default"/>
        <w:b w:val="0"/>
        <w:u w:val="none"/>
      </w:rPr>
    </w:lvl>
    <w:lvl w:ilvl="2">
      <w:start w:val="1"/>
      <w:numFmt w:val="decimal"/>
      <w:lvlText w:val="%1.%2.%3."/>
      <w:lvlJc w:val="left"/>
      <w:pPr>
        <w:ind w:left="1004" w:hanging="720"/>
      </w:pPr>
      <w:rPr>
        <w:rFonts w:hint="default"/>
        <w:b w:val="0"/>
        <w:u w:val="none"/>
      </w:rPr>
    </w:lvl>
    <w:lvl w:ilvl="3">
      <w:start w:val="1"/>
      <w:numFmt w:val="decimal"/>
      <w:lvlText w:val="%1.%2.%3.%4."/>
      <w:lvlJc w:val="left"/>
      <w:pPr>
        <w:ind w:left="1713" w:hanging="720"/>
      </w:pPr>
      <w:rPr>
        <w:rFonts w:hint="default"/>
        <w:b w:val="0"/>
        <w:u w:val="none"/>
      </w:rPr>
    </w:lvl>
    <w:lvl w:ilvl="4">
      <w:start w:val="1"/>
      <w:numFmt w:val="decimal"/>
      <w:lvlText w:val="%1.%2.%3.%4.%5."/>
      <w:lvlJc w:val="left"/>
      <w:pPr>
        <w:ind w:left="1648" w:hanging="1080"/>
      </w:pPr>
      <w:rPr>
        <w:rFonts w:hint="default"/>
        <w:b/>
        <w:u w:val="single"/>
      </w:rPr>
    </w:lvl>
    <w:lvl w:ilvl="5">
      <w:start w:val="1"/>
      <w:numFmt w:val="decimal"/>
      <w:lvlText w:val="%1.%2.%3.%4.%5.%6."/>
      <w:lvlJc w:val="left"/>
      <w:pPr>
        <w:ind w:left="1790" w:hanging="1080"/>
      </w:pPr>
      <w:rPr>
        <w:rFonts w:hint="default"/>
        <w:b/>
        <w:u w:val="single"/>
      </w:rPr>
    </w:lvl>
    <w:lvl w:ilvl="6">
      <w:start w:val="1"/>
      <w:numFmt w:val="decimal"/>
      <w:lvlText w:val="%1.%2.%3.%4.%5.%6.%7."/>
      <w:lvlJc w:val="left"/>
      <w:pPr>
        <w:ind w:left="2292" w:hanging="1440"/>
      </w:pPr>
      <w:rPr>
        <w:rFonts w:hint="default"/>
        <w:b/>
        <w:u w:val="single"/>
      </w:rPr>
    </w:lvl>
    <w:lvl w:ilvl="7">
      <w:start w:val="1"/>
      <w:numFmt w:val="decimal"/>
      <w:lvlText w:val="%1.%2.%3.%4.%5.%6.%7.%8."/>
      <w:lvlJc w:val="left"/>
      <w:pPr>
        <w:ind w:left="2434" w:hanging="1440"/>
      </w:pPr>
      <w:rPr>
        <w:rFonts w:hint="default"/>
        <w:b/>
        <w:u w:val="single"/>
      </w:rPr>
    </w:lvl>
    <w:lvl w:ilvl="8">
      <w:start w:val="1"/>
      <w:numFmt w:val="decimal"/>
      <w:lvlText w:val="%1.%2.%3.%4.%5.%6.%7.%8.%9."/>
      <w:lvlJc w:val="left"/>
      <w:pPr>
        <w:ind w:left="2936" w:hanging="1800"/>
      </w:pPr>
      <w:rPr>
        <w:rFonts w:hint="default"/>
        <w:b/>
        <w:u w:val="single"/>
      </w:rPr>
    </w:lvl>
  </w:abstractNum>
  <w:abstractNum w:abstractNumId="33" w15:restartNumberingAfterBreak="0">
    <w:nsid w:val="7E3F7F01"/>
    <w:multiLevelType w:val="multilevel"/>
    <w:tmpl w:val="D306052C"/>
    <w:lvl w:ilvl="0">
      <w:start w:val="2"/>
      <w:numFmt w:val="decimal"/>
      <w:lvlText w:val="%1."/>
      <w:lvlJc w:val="left"/>
      <w:pPr>
        <w:ind w:left="2487" w:hanging="360"/>
      </w:pPr>
      <w:rPr>
        <w:rFonts w:hint="default"/>
        <w:sz w:val="24"/>
      </w:rPr>
    </w:lvl>
    <w:lvl w:ilvl="1">
      <w:start w:val="1"/>
      <w:numFmt w:val="decimal"/>
      <w:lvlText w:val="%1.%2."/>
      <w:lvlJc w:val="left"/>
      <w:pPr>
        <w:ind w:left="862" w:hanging="720"/>
      </w:pPr>
      <w:rPr>
        <w:rFonts w:hint="default"/>
        <w:b w:val="0"/>
        <w:sz w:val="24"/>
      </w:rPr>
    </w:lvl>
    <w:lvl w:ilvl="2">
      <w:start w:val="1"/>
      <w:numFmt w:val="decimal"/>
      <w:lvlText w:val="%1.%2.%3."/>
      <w:lvlJc w:val="left"/>
      <w:pPr>
        <w:ind w:left="1004" w:hanging="720"/>
      </w:pPr>
      <w:rPr>
        <w:rFonts w:hint="default"/>
        <w:color w:val="auto"/>
        <w:sz w:val="24"/>
      </w:rPr>
    </w:lvl>
    <w:lvl w:ilvl="3">
      <w:start w:val="1"/>
      <w:numFmt w:val="decimal"/>
      <w:lvlText w:val="%1.%2.%3.%4."/>
      <w:lvlJc w:val="left"/>
      <w:pPr>
        <w:ind w:left="1506" w:hanging="1080"/>
      </w:pPr>
      <w:rPr>
        <w:rFonts w:hint="default"/>
        <w:sz w:val="24"/>
      </w:rPr>
    </w:lvl>
    <w:lvl w:ilvl="4">
      <w:start w:val="1"/>
      <w:numFmt w:val="decimal"/>
      <w:lvlText w:val="%1.%2.%3.%4.%5."/>
      <w:lvlJc w:val="left"/>
      <w:pPr>
        <w:ind w:left="1648" w:hanging="1080"/>
      </w:pPr>
      <w:rPr>
        <w:rFonts w:hint="default"/>
        <w:sz w:val="24"/>
      </w:rPr>
    </w:lvl>
    <w:lvl w:ilvl="5">
      <w:start w:val="1"/>
      <w:numFmt w:val="decimal"/>
      <w:lvlText w:val="%1.%2.%3.%4.%5.%6."/>
      <w:lvlJc w:val="left"/>
      <w:pPr>
        <w:ind w:left="2150" w:hanging="1440"/>
      </w:pPr>
      <w:rPr>
        <w:rFonts w:hint="default"/>
        <w:sz w:val="24"/>
      </w:rPr>
    </w:lvl>
    <w:lvl w:ilvl="6">
      <w:start w:val="1"/>
      <w:numFmt w:val="decimal"/>
      <w:lvlText w:val="%1.%2.%3.%4.%5.%6.%7."/>
      <w:lvlJc w:val="left"/>
      <w:pPr>
        <w:ind w:left="2652" w:hanging="1800"/>
      </w:pPr>
      <w:rPr>
        <w:rFonts w:hint="default"/>
        <w:sz w:val="24"/>
      </w:rPr>
    </w:lvl>
    <w:lvl w:ilvl="7">
      <w:start w:val="1"/>
      <w:numFmt w:val="decimal"/>
      <w:lvlText w:val="%1.%2.%3.%4.%5.%6.%7.%8."/>
      <w:lvlJc w:val="left"/>
      <w:pPr>
        <w:ind w:left="2794" w:hanging="1800"/>
      </w:pPr>
      <w:rPr>
        <w:rFonts w:hint="default"/>
        <w:sz w:val="24"/>
      </w:rPr>
    </w:lvl>
    <w:lvl w:ilvl="8">
      <w:start w:val="1"/>
      <w:numFmt w:val="decimal"/>
      <w:lvlText w:val="%1.%2.%3.%4.%5.%6.%7.%8.%9."/>
      <w:lvlJc w:val="left"/>
      <w:pPr>
        <w:ind w:left="3296" w:hanging="2160"/>
      </w:pPr>
      <w:rPr>
        <w:rFonts w:hint="default"/>
        <w:sz w:val="24"/>
      </w:rPr>
    </w:lvl>
  </w:abstractNum>
  <w:abstractNum w:abstractNumId="34" w15:restartNumberingAfterBreak="0">
    <w:nsid w:val="7F7D44FB"/>
    <w:multiLevelType w:val="multilevel"/>
    <w:tmpl w:val="0D5A7C7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11"/>
  </w:num>
  <w:num w:numId="3">
    <w:abstractNumId w:val="21"/>
  </w:num>
  <w:num w:numId="4">
    <w:abstractNumId w:val="3"/>
  </w:num>
  <w:num w:numId="5">
    <w:abstractNumId w:val="27"/>
  </w:num>
  <w:num w:numId="6">
    <w:abstractNumId w:val="29"/>
  </w:num>
  <w:num w:numId="7">
    <w:abstractNumId w:val="18"/>
  </w:num>
  <w:num w:numId="8">
    <w:abstractNumId w:val="33"/>
  </w:num>
  <w:num w:numId="9">
    <w:abstractNumId w:val="7"/>
  </w:num>
  <w:num w:numId="10">
    <w:abstractNumId w:val="31"/>
  </w:num>
  <w:num w:numId="11">
    <w:abstractNumId w:val="4"/>
  </w:num>
  <w:num w:numId="12">
    <w:abstractNumId w:val="12"/>
  </w:num>
  <w:num w:numId="13">
    <w:abstractNumId w:val="14"/>
  </w:num>
  <w:num w:numId="14">
    <w:abstractNumId w:val="25"/>
  </w:num>
  <w:num w:numId="15">
    <w:abstractNumId w:val="34"/>
  </w:num>
  <w:num w:numId="16">
    <w:abstractNumId w:val="24"/>
  </w:num>
  <w:num w:numId="17">
    <w:abstractNumId w:val="1"/>
  </w:num>
  <w:num w:numId="18">
    <w:abstractNumId w:val="23"/>
  </w:num>
  <w:num w:numId="19">
    <w:abstractNumId w:val="32"/>
  </w:num>
  <w:num w:numId="20">
    <w:abstractNumId w:val="2"/>
  </w:num>
  <w:num w:numId="21">
    <w:abstractNumId w:val="13"/>
  </w:num>
  <w:num w:numId="22">
    <w:abstractNumId w:val="17"/>
  </w:num>
  <w:num w:numId="23">
    <w:abstractNumId w:val="19"/>
  </w:num>
  <w:num w:numId="24">
    <w:abstractNumId w:val="30"/>
  </w:num>
  <w:num w:numId="25">
    <w:abstractNumId w:val="20"/>
  </w:num>
  <w:num w:numId="26">
    <w:abstractNumId w:val="22"/>
  </w:num>
  <w:num w:numId="27">
    <w:abstractNumId w:val="5"/>
  </w:num>
  <w:num w:numId="28">
    <w:abstractNumId w:val="26"/>
  </w:num>
  <w:num w:numId="29">
    <w:abstractNumId w:val="1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6"/>
  </w:num>
  <w:num w:numId="34">
    <w:abstractNumId w:val="9"/>
  </w:num>
  <w:num w:numId="35">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2EFD"/>
    <w:rsid w:val="00000B88"/>
    <w:rsid w:val="000030E6"/>
    <w:rsid w:val="0000523F"/>
    <w:rsid w:val="0000770F"/>
    <w:rsid w:val="000077D8"/>
    <w:rsid w:val="00007BC4"/>
    <w:rsid w:val="00010ABD"/>
    <w:rsid w:val="00014A48"/>
    <w:rsid w:val="0001555A"/>
    <w:rsid w:val="000174B4"/>
    <w:rsid w:val="0002039F"/>
    <w:rsid w:val="00023AFE"/>
    <w:rsid w:val="0002466F"/>
    <w:rsid w:val="000314C4"/>
    <w:rsid w:val="000341B8"/>
    <w:rsid w:val="00035975"/>
    <w:rsid w:val="00036B22"/>
    <w:rsid w:val="000445C2"/>
    <w:rsid w:val="00045B25"/>
    <w:rsid w:val="00047FC8"/>
    <w:rsid w:val="000512CB"/>
    <w:rsid w:val="00052B28"/>
    <w:rsid w:val="000537E6"/>
    <w:rsid w:val="000560E1"/>
    <w:rsid w:val="000604D9"/>
    <w:rsid w:val="000612BB"/>
    <w:rsid w:val="00063348"/>
    <w:rsid w:val="000662A6"/>
    <w:rsid w:val="00067498"/>
    <w:rsid w:val="00070173"/>
    <w:rsid w:val="0007150C"/>
    <w:rsid w:val="000734EA"/>
    <w:rsid w:val="00077AC6"/>
    <w:rsid w:val="0008159C"/>
    <w:rsid w:val="00081E7D"/>
    <w:rsid w:val="000832AD"/>
    <w:rsid w:val="000931DE"/>
    <w:rsid w:val="000935A3"/>
    <w:rsid w:val="000956B3"/>
    <w:rsid w:val="00096687"/>
    <w:rsid w:val="00096ED9"/>
    <w:rsid w:val="000A027E"/>
    <w:rsid w:val="000A6721"/>
    <w:rsid w:val="000A6752"/>
    <w:rsid w:val="000A6C1D"/>
    <w:rsid w:val="000A702B"/>
    <w:rsid w:val="000B64EE"/>
    <w:rsid w:val="000C180B"/>
    <w:rsid w:val="000C36C6"/>
    <w:rsid w:val="000C4D44"/>
    <w:rsid w:val="000C6CF3"/>
    <w:rsid w:val="000D0D60"/>
    <w:rsid w:val="000D1E25"/>
    <w:rsid w:val="000D2E82"/>
    <w:rsid w:val="000D6F5F"/>
    <w:rsid w:val="000D6F84"/>
    <w:rsid w:val="000F01CB"/>
    <w:rsid w:val="000F1257"/>
    <w:rsid w:val="00101185"/>
    <w:rsid w:val="00103D2A"/>
    <w:rsid w:val="00107F0B"/>
    <w:rsid w:val="00112D66"/>
    <w:rsid w:val="00112E0A"/>
    <w:rsid w:val="001142F8"/>
    <w:rsid w:val="00115AFE"/>
    <w:rsid w:val="0011747D"/>
    <w:rsid w:val="001277B6"/>
    <w:rsid w:val="001315C0"/>
    <w:rsid w:val="0013484D"/>
    <w:rsid w:val="00135E0D"/>
    <w:rsid w:val="00136A51"/>
    <w:rsid w:val="001419F4"/>
    <w:rsid w:val="00150652"/>
    <w:rsid w:val="001511A4"/>
    <w:rsid w:val="00151A19"/>
    <w:rsid w:val="00151C7A"/>
    <w:rsid w:val="00155156"/>
    <w:rsid w:val="00156159"/>
    <w:rsid w:val="001561BC"/>
    <w:rsid w:val="001562A0"/>
    <w:rsid w:val="00157A5E"/>
    <w:rsid w:val="00160C6D"/>
    <w:rsid w:val="00163AAE"/>
    <w:rsid w:val="001650E0"/>
    <w:rsid w:val="0016725D"/>
    <w:rsid w:val="00172009"/>
    <w:rsid w:val="0018010A"/>
    <w:rsid w:val="00180797"/>
    <w:rsid w:val="00186FB1"/>
    <w:rsid w:val="001944A8"/>
    <w:rsid w:val="00197E74"/>
    <w:rsid w:val="001A0FD9"/>
    <w:rsid w:val="001B0059"/>
    <w:rsid w:val="001B0D73"/>
    <w:rsid w:val="001C085E"/>
    <w:rsid w:val="001C623D"/>
    <w:rsid w:val="001C6E32"/>
    <w:rsid w:val="001C7D06"/>
    <w:rsid w:val="001D00D7"/>
    <w:rsid w:val="001D0653"/>
    <w:rsid w:val="001D4838"/>
    <w:rsid w:val="001D5D79"/>
    <w:rsid w:val="001E30E5"/>
    <w:rsid w:val="001E43AC"/>
    <w:rsid w:val="001E596A"/>
    <w:rsid w:val="001E5E70"/>
    <w:rsid w:val="001E62FC"/>
    <w:rsid w:val="001F006E"/>
    <w:rsid w:val="001F2E04"/>
    <w:rsid w:val="001F2FBB"/>
    <w:rsid w:val="00203B61"/>
    <w:rsid w:val="00206643"/>
    <w:rsid w:val="0021041D"/>
    <w:rsid w:val="002117ED"/>
    <w:rsid w:val="00212664"/>
    <w:rsid w:val="00221247"/>
    <w:rsid w:val="0022138D"/>
    <w:rsid w:val="00225DEB"/>
    <w:rsid w:val="00226AC7"/>
    <w:rsid w:val="00230E18"/>
    <w:rsid w:val="00234133"/>
    <w:rsid w:val="002407EF"/>
    <w:rsid w:val="00243C97"/>
    <w:rsid w:val="0024571E"/>
    <w:rsid w:val="0025018A"/>
    <w:rsid w:val="00250A4B"/>
    <w:rsid w:val="00251808"/>
    <w:rsid w:val="002533BB"/>
    <w:rsid w:val="00255831"/>
    <w:rsid w:val="0026252F"/>
    <w:rsid w:val="002632DA"/>
    <w:rsid w:val="00265D2E"/>
    <w:rsid w:val="00276879"/>
    <w:rsid w:val="00276A00"/>
    <w:rsid w:val="00280DF1"/>
    <w:rsid w:val="00290004"/>
    <w:rsid w:val="00292657"/>
    <w:rsid w:val="00296E78"/>
    <w:rsid w:val="002A415D"/>
    <w:rsid w:val="002A42E1"/>
    <w:rsid w:val="002A4B87"/>
    <w:rsid w:val="002A5F5E"/>
    <w:rsid w:val="002B13BC"/>
    <w:rsid w:val="002B1974"/>
    <w:rsid w:val="002B5B64"/>
    <w:rsid w:val="002B70F0"/>
    <w:rsid w:val="002B7599"/>
    <w:rsid w:val="002C0BD4"/>
    <w:rsid w:val="002C44C6"/>
    <w:rsid w:val="002C722C"/>
    <w:rsid w:val="002C7E6D"/>
    <w:rsid w:val="002D0D0D"/>
    <w:rsid w:val="002D2362"/>
    <w:rsid w:val="002D50E9"/>
    <w:rsid w:val="002E070C"/>
    <w:rsid w:val="002E178D"/>
    <w:rsid w:val="002E202D"/>
    <w:rsid w:val="002E25DE"/>
    <w:rsid w:val="002E335A"/>
    <w:rsid w:val="002E343C"/>
    <w:rsid w:val="002F248F"/>
    <w:rsid w:val="002F4E90"/>
    <w:rsid w:val="002F61DA"/>
    <w:rsid w:val="002F6983"/>
    <w:rsid w:val="00300E20"/>
    <w:rsid w:val="003011EE"/>
    <w:rsid w:val="00301DE4"/>
    <w:rsid w:val="00303BA1"/>
    <w:rsid w:val="00304A6E"/>
    <w:rsid w:val="00306DAF"/>
    <w:rsid w:val="00311E09"/>
    <w:rsid w:val="0031493A"/>
    <w:rsid w:val="00314DB1"/>
    <w:rsid w:val="00316727"/>
    <w:rsid w:val="00321013"/>
    <w:rsid w:val="00322265"/>
    <w:rsid w:val="0032267D"/>
    <w:rsid w:val="0032351D"/>
    <w:rsid w:val="003253DF"/>
    <w:rsid w:val="00325DE2"/>
    <w:rsid w:val="00330839"/>
    <w:rsid w:val="00330E0A"/>
    <w:rsid w:val="0033307B"/>
    <w:rsid w:val="00334A20"/>
    <w:rsid w:val="00335105"/>
    <w:rsid w:val="0033633D"/>
    <w:rsid w:val="00337D57"/>
    <w:rsid w:val="003405AC"/>
    <w:rsid w:val="00347309"/>
    <w:rsid w:val="00347408"/>
    <w:rsid w:val="00347DE6"/>
    <w:rsid w:val="00352C27"/>
    <w:rsid w:val="003545E9"/>
    <w:rsid w:val="0036163A"/>
    <w:rsid w:val="00362E65"/>
    <w:rsid w:val="00366DD8"/>
    <w:rsid w:val="00372CCE"/>
    <w:rsid w:val="00372E58"/>
    <w:rsid w:val="003754FC"/>
    <w:rsid w:val="00375971"/>
    <w:rsid w:val="00376C1F"/>
    <w:rsid w:val="00382E33"/>
    <w:rsid w:val="003837BF"/>
    <w:rsid w:val="00383A11"/>
    <w:rsid w:val="00387D73"/>
    <w:rsid w:val="00390C1F"/>
    <w:rsid w:val="00390EB8"/>
    <w:rsid w:val="00392FD7"/>
    <w:rsid w:val="003931DC"/>
    <w:rsid w:val="00393A0F"/>
    <w:rsid w:val="00393D73"/>
    <w:rsid w:val="003965A5"/>
    <w:rsid w:val="003A0864"/>
    <w:rsid w:val="003A1C6D"/>
    <w:rsid w:val="003A4C79"/>
    <w:rsid w:val="003A689E"/>
    <w:rsid w:val="003A79EA"/>
    <w:rsid w:val="003B20C6"/>
    <w:rsid w:val="003B48E7"/>
    <w:rsid w:val="003B5CB6"/>
    <w:rsid w:val="003B78A1"/>
    <w:rsid w:val="003C16C8"/>
    <w:rsid w:val="003C396A"/>
    <w:rsid w:val="003C4331"/>
    <w:rsid w:val="003C6502"/>
    <w:rsid w:val="003D04E7"/>
    <w:rsid w:val="003D2855"/>
    <w:rsid w:val="003D3BC3"/>
    <w:rsid w:val="003D753A"/>
    <w:rsid w:val="003E1A13"/>
    <w:rsid w:val="003E4286"/>
    <w:rsid w:val="003F1B1B"/>
    <w:rsid w:val="003F29A5"/>
    <w:rsid w:val="003F2A9F"/>
    <w:rsid w:val="003F351A"/>
    <w:rsid w:val="003F7FF3"/>
    <w:rsid w:val="00405A80"/>
    <w:rsid w:val="004064E4"/>
    <w:rsid w:val="004119A4"/>
    <w:rsid w:val="00412019"/>
    <w:rsid w:val="00413FB4"/>
    <w:rsid w:val="004145EB"/>
    <w:rsid w:val="0041502E"/>
    <w:rsid w:val="0041558A"/>
    <w:rsid w:val="00415BF6"/>
    <w:rsid w:val="00417328"/>
    <w:rsid w:val="004213CA"/>
    <w:rsid w:val="00426D1C"/>
    <w:rsid w:val="00440D79"/>
    <w:rsid w:val="004466B0"/>
    <w:rsid w:val="00450442"/>
    <w:rsid w:val="004528A8"/>
    <w:rsid w:val="00454823"/>
    <w:rsid w:val="00462E1B"/>
    <w:rsid w:val="0047036E"/>
    <w:rsid w:val="00470C3E"/>
    <w:rsid w:val="004711A4"/>
    <w:rsid w:val="00477079"/>
    <w:rsid w:val="0047739E"/>
    <w:rsid w:val="00482AB8"/>
    <w:rsid w:val="00482E2A"/>
    <w:rsid w:val="00486308"/>
    <w:rsid w:val="004873E0"/>
    <w:rsid w:val="0049556E"/>
    <w:rsid w:val="00495E13"/>
    <w:rsid w:val="004974E8"/>
    <w:rsid w:val="00497FEC"/>
    <w:rsid w:val="004A1CC9"/>
    <w:rsid w:val="004A5569"/>
    <w:rsid w:val="004A6249"/>
    <w:rsid w:val="004A6642"/>
    <w:rsid w:val="004B566F"/>
    <w:rsid w:val="004B5CD8"/>
    <w:rsid w:val="004C0936"/>
    <w:rsid w:val="004C4E01"/>
    <w:rsid w:val="004D146A"/>
    <w:rsid w:val="004D5683"/>
    <w:rsid w:val="004D5C68"/>
    <w:rsid w:val="004E194B"/>
    <w:rsid w:val="004E2A4E"/>
    <w:rsid w:val="004E798B"/>
    <w:rsid w:val="004F50AB"/>
    <w:rsid w:val="004F773B"/>
    <w:rsid w:val="0050053D"/>
    <w:rsid w:val="0050118C"/>
    <w:rsid w:val="00501B27"/>
    <w:rsid w:val="005062B7"/>
    <w:rsid w:val="00510B91"/>
    <w:rsid w:val="0051402A"/>
    <w:rsid w:val="0051495C"/>
    <w:rsid w:val="00514B3F"/>
    <w:rsid w:val="00520377"/>
    <w:rsid w:val="005224DF"/>
    <w:rsid w:val="0053146A"/>
    <w:rsid w:val="00532D02"/>
    <w:rsid w:val="005333E9"/>
    <w:rsid w:val="00534456"/>
    <w:rsid w:val="005360FC"/>
    <w:rsid w:val="005413D1"/>
    <w:rsid w:val="00544161"/>
    <w:rsid w:val="0054523A"/>
    <w:rsid w:val="005462B0"/>
    <w:rsid w:val="0054655D"/>
    <w:rsid w:val="00551973"/>
    <w:rsid w:val="0056187C"/>
    <w:rsid w:val="005619F1"/>
    <w:rsid w:val="00561EFA"/>
    <w:rsid w:val="00562275"/>
    <w:rsid w:val="005661E4"/>
    <w:rsid w:val="00573EC8"/>
    <w:rsid w:val="00577768"/>
    <w:rsid w:val="00580C06"/>
    <w:rsid w:val="00580FA6"/>
    <w:rsid w:val="00584603"/>
    <w:rsid w:val="00585E34"/>
    <w:rsid w:val="005866BA"/>
    <w:rsid w:val="00586E12"/>
    <w:rsid w:val="00595AA8"/>
    <w:rsid w:val="005A1404"/>
    <w:rsid w:val="005A4811"/>
    <w:rsid w:val="005A65E4"/>
    <w:rsid w:val="005A6E55"/>
    <w:rsid w:val="005A72FC"/>
    <w:rsid w:val="005A7EC7"/>
    <w:rsid w:val="005B104F"/>
    <w:rsid w:val="005B2BDC"/>
    <w:rsid w:val="005C023F"/>
    <w:rsid w:val="005C0B38"/>
    <w:rsid w:val="005C252B"/>
    <w:rsid w:val="005D2808"/>
    <w:rsid w:val="005D2E33"/>
    <w:rsid w:val="005D3245"/>
    <w:rsid w:val="005D43EE"/>
    <w:rsid w:val="005E048E"/>
    <w:rsid w:val="005E16B9"/>
    <w:rsid w:val="005E397D"/>
    <w:rsid w:val="005E4049"/>
    <w:rsid w:val="005E417D"/>
    <w:rsid w:val="005E4D6F"/>
    <w:rsid w:val="005E5896"/>
    <w:rsid w:val="005E5FC0"/>
    <w:rsid w:val="005E794A"/>
    <w:rsid w:val="005F4443"/>
    <w:rsid w:val="005F47A9"/>
    <w:rsid w:val="005F4902"/>
    <w:rsid w:val="005F6D6D"/>
    <w:rsid w:val="005F7EEE"/>
    <w:rsid w:val="00610C10"/>
    <w:rsid w:val="006121D6"/>
    <w:rsid w:val="00612F36"/>
    <w:rsid w:val="006137CA"/>
    <w:rsid w:val="00614783"/>
    <w:rsid w:val="00622361"/>
    <w:rsid w:val="006223CB"/>
    <w:rsid w:val="00632EBB"/>
    <w:rsid w:val="006406A4"/>
    <w:rsid w:val="006438A3"/>
    <w:rsid w:val="00643FD8"/>
    <w:rsid w:val="00644A92"/>
    <w:rsid w:val="00646008"/>
    <w:rsid w:val="0065118F"/>
    <w:rsid w:val="00651D2E"/>
    <w:rsid w:val="00653345"/>
    <w:rsid w:val="00663ABB"/>
    <w:rsid w:val="00664520"/>
    <w:rsid w:val="00664B47"/>
    <w:rsid w:val="00664B94"/>
    <w:rsid w:val="00665921"/>
    <w:rsid w:val="0066681B"/>
    <w:rsid w:val="00667BE5"/>
    <w:rsid w:val="006768E9"/>
    <w:rsid w:val="00684056"/>
    <w:rsid w:val="006A0A07"/>
    <w:rsid w:val="006A383A"/>
    <w:rsid w:val="006A6EB2"/>
    <w:rsid w:val="006A76F8"/>
    <w:rsid w:val="006B274D"/>
    <w:rsid w:val="006B3ED4"/>
    <w:rsid w:val="006C127A"/>
    <w:rsid w:val="006C4859"/>
    <w:rsid w:val="006C738A"/>
    <w:rsid w:val="006C78EB"/>
    <w:rsid w:val="006D0C04"/>
    <w:rsid w:val="006D21D6"/>
    <w:rsid w:val="006D3381"/>
    <w:rsid w:val="006D72E0"/>
    <w:rsid w:val="006D76DA"/>
    <w:rsid w:val="006E30F6"/>
    <w:rsid w:val="006E3F06"/>
    <w:rsid w:val="0070171C"/>
    <w:rsid w:val="00702871"/>
    <w:rsid w:val="007101F7"/>
    <w:rsid w:val="00715937"/>
    <w:rsid w:val="0072240D"/>
    <w:rsid w:val="00722880"/>
    <w:rsid w:val="00724075"/>
    <w:rsid w:val="00725443"/>
    <w:rsid w:val="007260E3"/>
    <w:rsid w:val="0072763F"/>
    <w:rsid w:val="00732104"/>
    <w:rsid w:val="0073289E"/>
    <w:rsid w:val="00732D33"/>
    <w:rsid w:val="00733D05"/>
    <w:rsid w:val="00735E50"/>
    <w:rsid w:val="0073602C"/>
    <w:rsid w:val="00736318"/>
    <w:rsid w:val="00736B7C"/>
    <w:rsid w:val="007422BB"/>
    <w:rsid w:val="00742C64"/>
    <w:rsid w:val="00745FC1"/>
    <w:rsid w:val="00747B96"/>
    <w:rsid w:val="00751CB4"/>
    <w:rsid w:val="00754A1D"/>
    <w:rsid w:val="007550F1"/>
    <w:rsid w:val="007566FA"/>
    <w:rsid w:val="007568A8"/>
    <w:rsid w:val="00761895"/>
    <w:rsid w:val="007646FD"/>
    <w:rsid w:val="007727C9"/>
    <w:rsid w:val="007745CC"/>
    <w:rsid w:val="00774AD4"/>
    <w:rsid w:val="0077539F"/>
    <w:rsid w:val="00786301"/>
    <w:rsid w:val="00787077"/>
    <w:rsid w:val="00787691"/>
    <w:rsid w:val="00790118"/>
    <w:rsid w:val="007927B3"/>
    <w:rsid w:val="0079495B"/>
    <w:rsid w:val="007969FB"/>
    <w:rsid w:val="007A70A5"/>
    <w:rsid w:val="007A73DC"/>
    <w:rsid w:val="007B74B6"/>
    <w:rsid w:val="007C1A8A"/>
    <w:rsid w:val="007C25A5"/>
    <w:rsid w:val="007C26F2"/>
    <w:rsid w:val="007C40E0"/>
    <w:rsid w:val="007C410C"/>
    <w:rsid w:val="007C5695"/>
    <w:rsid w:val="007C7E26"/>
    <w:rsid w:val="007D0573"/>
    <w:rsid w:val="007D0908"/>
    <w:rsid w:val="007D1CB4"/>
    <w:rsid w:val="007D236D"/>
    <w:rsid w:val="007D49E0"/>
    <w:rsid w:val="007D5403"/>
    <w:rsid w:val="007D6269"/>
    <w:rsid w:val="007E53AB"/>
    <w:rsid w:val="007E54BB"/>
    <w:rsid w:val="007E6727"/>
    <w:rsid w:val="007F023C"/>
    <w:rsid w:val="007F2708"/>
    <w:rsid w:val="007F3742"/>
    <w:rsid w:val="007F63A1"/>
    <w:rsid w:val="008019A5"/>
    <w:rsid w:val="00805D50"/>
    <w:rsid w:val="00806DCA"/>
    <w:rsid w:val="008130E2"/>
    <w:rsid w:val="00816CFC"/>
    <w:rsid w:val="00823265"/>
    <w:rsid w:val="00823B9E"/>
    <w:rsid w:val="00824035"/>
    <w:rsid w:val="00827539"/>
    <w:rsid w:val="008275C8"/>
    <w:rsid w:val="0082762E"/>
    <w:rsid w:val="00831411"/>
    <w:rsid w:val="00833B5D"/>
    <w:rsid w:val="00835180"/>
    <w:rsid w:val="00836264"/>
    <w:rsid w:val="00836732"/>
    <w:rsid w:val="00836D05"/>
    <w:rsid w:val="00837C02"/>
    <w:rsid w:val="008404E2"/>
    <w:rsid w:val="00846913"/>
    <w:rsid w:val="00846D00"/>
    <w:rsid w:val="00851A91"/>
    <w:rsid w:val="00853666"/>
    <w:rsid w:val="00857CFD"/>
    <w:rsid w:val="0086185E"/>
    <w:rsid w:val="00864C1B"/>
    <w:rsid w:val="0086593D"/>
    <w:rsid w:val="0086774E"/>
    <w:rsid w:val="00871B14"/>
    <w:rsid w:val="00872822"/>
    <w:rsid w:val="00872EDE"/>
    <w:rsid w:val="00873115"/>
    <w:rsid w:val="00873A99"/>
    <w:rsid w:val="008744F3"/>
    <w:rsid w:val="00874742"/>
    <w:rsid w:val="00875A0D"/>
    <w:rsid w:val="00884E3C"/>
    <w:rsid w:val="0088603D"/>
    <w:rsid w:val="00887FFA"/>
    <w:rsid w:val="00890795"/>
    <w:rsid w:val="00891170"/>
    <w:rsid w:val="00893764"/>
    <w:rsid w:val="0089712E"/>
    <w:rsid w:val="008A03DE"/>
    <w:rsid w:val="008A04A5"/>
    <w:rsid w:val="008A1F16"/>
    <w:rsid w:val="008A346D"/>
    <w:rsid w:val="008B30E8"/>
    <w:rsid w:val="008B3FEC"/>
    <w:rsid w:val="008B4B8A"/>
    <w:rsid w:val="008B667E"/>
    <w:rsid w:val="008C0E93"/>
    <w:rsid w:val="008C1BF3"/>
    <w:rsid w:val="008C62E4"/>
    <w:rsid w:val="008C7920"/>
    <w:rsid w:val="008D0CF3"/>
    <w:rsid w:val="008D165F"/>
    <w:rsid w:val="008D2ED2"/>
    <w:rsid w:val="008D6DCA"/>
    <w:rsid w:val="008E0716"/>
    <w:rsid w:val="008E18C5"/>
    <w:rsid w:val="008E2E27"/>
    <w:rsid w:val="008E762D"/>
    <w:rsid w:val="008E7A3C"/>
    <w:rsid w:val="008F47C6"/>
    <w:rsid w:val="008F61C8"/>
    <w:rsid w:val="00900D9C"/>
    <w:rsid w:val="00906861"/>
    <w:rsid w:val="00907FB1"/>
    <w:rsid w:val="00911F5C"/>
    <w:rsid w:val="00914B8A"/>
    <w:rsid w:val="00916B37"/>
    <w:rsid w:val="0092126B"/>
    <w:rsid w:val="0092359A"/>
    <w:rsid w:val="00924F81"/>
    <w:rsid w:val="0093091A"/>
    <w:rsid w:val="0093270D"/>
    <w:rsid w:val="00933AE8"/>
    <w:rsid w:val="009341C0"/>
    <w:rsid w:val="00937BB6"/>
    <w:rsid w:val="00944D43"/>
    <w:rsid w:val="0094506F"/>
    <w:rsid w:val="00945FDD"/>
    <w:rsid w:val="009468A0"/>
    <w:rsid w:val="00946C26"/>
    <w:rsid w:val="00947282"/>
    <w:rsid w:val="00952948"/>
    <w:rsid w:val="00957948"/>
    <w:rsid w:val="00957B1C"/>
    <w:rsid w:val="00962C3C"/>
    <w:rsid w:val="00971BFC"/>
    <w:rsid w:val="009734FD"/>
    <w:rsid w:val="00976186"/>
    <w:rsid w:val="00976660"/>
    <w:rsid w:val="00982D66"/>
    <w:rsid w:val="009844BB"/>
    <w:rsid w:val="00996886"/>
    <w:rsid w:val="009A02E1"/>
    <w:rsid w:val="009A3878"/>
    <w:rsid w:val="009A4E87"/>
    <w:rsid w:val="009A52FF"/>
    <w:rsid w:val="009A6A16"/>
    <w:rsid w:val="009B34E8"/>
    <w:rsid w:val="009B706F"/>
    <w:rsid w:val="009B7A94"/>
    <w:rsid w:val="009C022C"/>
    <w:rsid w:val="009C07E3"/>
    <w:rsid w:val="009C6CEF"/>
    <w:rsid w:val="009D0247"/>
    <w:rsid w:val="009D0E80"/>
    <w:rsid w:val="009D3245"/>
    <w:rsid w:val="009D3D2F"/>
    <w:rsid w:val="009D5137"/>
    <w:rsid w:val="009D6587"/>
    <w:rsid w:val="009D77F1"/>
    <w:rsid w:val="009E151E"/>
    <w:rsid w:val="009E3F76"/>
    <w:rsid w:val="009E60F0"/>
    <w:rsid w:val="009E6107"/>
    <w:rsid w:val="009F35F1"/>
    <w:rsid w:val="009F7116"/>
    <w:rsid w:val="00A02AAB"/>
    <w:rsid w:val="00A04864"/>
    <w:rsid w:val="00A04964"/>
    <w:rsid w:val="00A072BC"/>
    <w:rsid w:val="00A1084E"/>
    <w:rsid w:val="00A10D56"/>
    <w:rsid w:val="00A12C86"/>
    <w:rsid w:val="00A131E0"/>
    <w:rsid w:val="00A15586"/>
    <w:rsid w:val="00A15E26"/>
    <w:rsid w:val="00A15E87"/>
    <w:rsid w:val="00A20AA1"/>
    <w:rsid w:val="00A22267"/>
    <w:rsid w:val="00A22958"/>
    <w:rsid w:val="00A22962"/>
    <w:rsid w:val="00A2400A"/>
    <w:rsid w:val="00A24B25"/>
    <w:rsid w:val="00A27566"/>
    <w:rsid w:val="00A319CE"/>
    <w:rsid w:val="00A34E09"/>
    <w:rsid w:val="00A43125"/>
    <w:rsid w:val="00A434EE"/>
    <w:rsid w:val="00A53E54"/>
    <w:rsid w:val="00A5474B"/>
    <w:rsid w:val="00A56017"/>
    <w:rsid w:val="00A564E7"/>
    <w:rsid w:val="00A5683F"/>
    <w:rsid w:val="00A638D1"/>
    <w:rsid w:val="00A65685"/>
    <w:rsid w:val="00A66ABF"/>
    <w:rsid w:val="00A70514"/>
    <w:rsid w:val="00A80D4B"/>
    <w:rsid w:val="00A84388"/>
    <w:rsid w:val="00A85BBC"/>
    <w:rsid w:val="00A8752A"/>
    <w:rsid w:val="00A912D0"/>
    <w:rsid w:val="00A91BFE"/>
    <w:rsid w:val="00AA06DE"/>
    <w:rsid w:val="00AA40DA"/>
    <w:rsid w:val="00AA66D2"/>
    <w:rsid w:val="00AA6729"/>
    <w:rsid w:val="00AB2A2A"/>
    <w:rsid w:val="00AB31B8"/>
    <w:rsid w:val="00AB3406"/>
    <w:rsid w:val="00AB3A9C"/>
    <w:rsid w:val="00AC1870"/>
    <w:rsid w:val="00AC2D27"/>
    <w:rsid w:val="00AC380D"/>
    <w:rsid w:val="00AC77D2"/>
    <w:rsid w:val="00AC7C71"/>
    <w:rsid w:val="00AD059D"/>
    <w:rsid w:val="00AD5F53"/>
    <w:rsid w:val="00AD7232"/>
    <w:rsid w:val="00AE040E"/>
    <w:rsid w:val="00AE668B"/>
    <w:rsid w:val="00AE6EB2"/>
    <w:rsid w:val="00AE784D"/>
    <w:rsid w:val="00AF1B93"/>
    <w:rsid w:val="00AF1CDD"/>
    <w:rsid w:val="00AF56FB"/>
    <w:rsid w:val="00AF59B8"/>
    <w:rsid w:val="00AF6CF3"/>
    <w:rsid w:val="00B00218"/>
    <w:rsid w:val="00B01D6B"/>
    <w:rsid w:val="00B03799"/>
    <w:rsid w:val="00B03F2B"/>
    <w:rsid w:val="00B04F0B"/>
    <w:rsid w:val="00B05C67"/>
    <w:rsid w:val="00B063FF"/>
    <w:rsid w:val="00B0716E"/>
    <w:rsid w:val="00B1026D"/>
    <w:rsid w:val="00B11686"/>
    <w:rsid w:val="00B22EDC"/>
    <w:rsid w:val="00B23D89"/>
    <w:rsid w:val="00B24D88"/>
    <w:rsid w:val="00B27610"/>
    <w:rsid w:val="00B30EB0"/>
    <w:rsid w:val="00B41B4C"/>
    <w:rsid w:val="00B42318"/>
    <w:rsid w:val="00B42935"/>
    <w:rsid w:val="00B46621"/>
    <w:rsid w:val="00B479EA"/>
    <w:rsid w:val="00B56C77"/>
    <w:rsid w:val="00B571D1"/>
    <w:rsid w:val="00B64A62"/>
    <w:rsid w:val="00B6596D"/>
    <w:rsid w:val="00B67F56"/>
    <w:rsid w:val="00B7450C"/>
    <w:rsid w:val="00B778E9"/>
    <w:rsid w:val="00B8231C"/>
    <w:rsid w:val="00B8598E"/>
    <w:rsid w:val="00BA00E4"/>
    <w:rsid w:val="00BA0673"/>
    <w:rsid w:val="00BA0B32"/>
    <w:rsid w:val="00BA46E3"/>
    <w:rsid w:val="00BA4B7A"/>
    <w:rsid w:val="00BA7541"/>
    <w:rsid w:val="00BB0C58"/>
    <w:rsid w:val="00BB5B2E"/>
    <w:rsid w:val="00BC2E08"/>
    <w:rsid w:val="00BD032F"/>
    <w:rsid w:val="00BE35D0"/>
    <w:rsid w:val="00BE4311"/>
    <w:rsid w:val="00BE520E"/>
    <w:rsid w:val="00BE5D7D"/>
    <w:rsid w:val="00BE78D0"/>
    <w:rsid w:val="00BF132D"/>
    <w:rsid w:val="00BF3136"/>
    <w:rsid w:val="00BF6F5D"/>
    <w:rsid w:val="00BF7037"/>
    <w:rsid w:val="00C0201C"/>
    <w:rsid w:val="00C02792"/>
    <w:rsid w:val="00C05220"/>
    <w:rsid w:val="00C1328D"/>
    <w:rsid w:val="00C1394C"/>
    <w:rsid w:val="00C21F3F"/>
    <w:rsid w:val="00C3222B"/>
    <w:rsid w:val="00C3273E"/>
    <w:rsid w:val="00C329FF"/>
    <w:rsid w:val="00C3398A"/>
    <w:rsid w:val="00C34857"/>
    <w:rsid w:val="00C40AAE"/>
    <w:rsid w:val="00C429D4"/>
    <w:rsid w:val="00C53A7B"/>
    <w:rsid w:val="00C54D4D"/>
    <w:rsid w:val="00C54EBC"/>
    <w:rsid w:val="00C579E1"/>
    <w:rsid w:val="00C61985"/>
    <w:rsid w:val="00C61E56"/>
    <w:rsid w:val="00C64236"/>
    <w:rsid w:val="00C65F4F"/>
    <w:rsid w:val="00C66431"/>
    <w:rsid w:val="00C70894"/>
    <w:rsid w:val="00C8108F"/>
    <w:rsid w:val="00C8139B"/>
    <w:rsid w:val="00C8403D"/>
    <w:rsid w:val="00C84C8E"/>
    <w:rsid w:val="00C8573F"/>
    <w:rsid w:val="00C91971"/>
    <w:rsid w:val="00C9369F"/>
    <w:rsid w:val="00C93958"/>
    <w:rsid w:val="00C94D39"/>
    <w:rsid w:val="00C9608C"/>
    <w:rsid w:val="00CA22FA"/>
    <w:rsid w:val="00CA289F"/>
    <w:rsid w:val="00CA2D15"/>
    <w:rsid w:val="00CA5586"/>
    <w:rsid w:val="00CA6BF9"/>
    <w:rsid w:val="00CB1318"/>
    <w:rsid w:val="00CB272A"/>
    <w:rsid w:val="00CB3AE7"/>
    <w:rsid w:val="00CB4B4F"/>
    <w:rsid w:val="00CC1223"/>
    <w:rsid w:val="00CC14EB"/>
    <w:rsid w:val="00CC4AAE"/>
    <w:rsid w:val="00CC6297"/>
    <w:rsid w:val="00CD0F88"/>
    <w:rsid w:val="00CD3BEE"/>
    <w:rsid w:val="00CD42BD"/>
    <w:rsid w:val="00CD60C0"/>
    <w:rsid w:val="00CD78BB"/>
    <w:rsid w:val="00CD7B4F"/>
    <w:rsid w:val="00CE1633"/>
    <w:rsid w:val="00CE4C50"/>
    <w:rsid w:val="00CE4D90"/>
    <w:rsid w:val="00CE58C8"/>
    <w:rsid w:val="00CE6AE2"/>
    <w:rsid w:val="00CF04AA"/>
    <w:rsid w:val="00CF25F5"/>
    <w:rsid w:val="00CF3127"/>
    <w:rsid w:val="00CF53BC"/>
    <w:rsid w:val="00D00010"/>
    <w:rsid w:val="00D0206B"/>
    <w:rsid w:val="00D17D83"/>
    <w:rsid w:val="00D2163E"/>
    <w:rsid w:val="00D230F2"/>
    <w:rsid w:val="00D23A54"/>
    <w:rsid w:val="00D25933"/>
    <w:rsid w:val="00D30AEB"/>
    <w:rsid w:val="00D31E09"/>
    <w:rsid w:val="00D31E13"/>
    <w:rsid w:val="00D327DD"/>
    <w:rsid w:val="00D359D4"/>
    <w:rsid w:val="00D35C89"/>
    <w:rsid w:val="00D36048"/>
    <w:rsid w:val="00D373F5"/>
    <w:rsid w:val="00D37B1C"/>
    <w:rsid w:val="00D40B11"/>
    <w:rsid w:val="00D440D2"/>
    <w:rsid w:val="00D47396"/>
    <w:rsid w:val="00D47735"/>
    <w:rsid w:val="00D47F50"/>
    <w:rsid w:val="00D537B8"/>
    <w:rsid w:val="00D55978"/>
    <w:rsid w:val="00D56A7C"/>
    <w:rsid w:val="00D56EE8"/>
    <w:rsid w:val="00D632E9"/>
    <w:rsid w:val="00D70917"/>
    <w:rsid w:val="00D774C4"/>
    <w:rsid w:val="00D8195C"/>
    <w:rsid w:val="00D83168"/>
    <w:rsid w:val="00D8578F"/>
    <w:rsid w:val="00D876EB"/>
    <w:rsid w:val="00D87FBE"/>
    <w:rsid w:val="00D90611"/>
    <w:rsid w:val="00D918CF"/>
    <w:rsid w:val="00D92A39"/>
    <w:rsid w:val="00D95029"/>
    <w:rsid w:val="00D96108"/>
    <w:rsid w:val="00D96E14"/>
    <w:rsid w:val="00D974E7"/>
    <w:rsid w:val="00DA0129"/>
    <w:rsid w:val="00DA164E"/>
    <w:rsid w:val="00DA1795"/>
    <w:rsid w:val="00DA5509"/>
    <w:rsid w:val="00DA5B16"/>
    <w:rsid w:val="00DA7139"/>
    <w:rsid w:val="00DB63A1"/>
    <w:rsid w:val="00DC34F6"/>
    <w:rsid w:val="00DC6336"/>
    <w:rsid w:val="00DD1580"/>
    <w:rsid w:val="00DE4665"/>
    <w:rsid w:val="00DF1C87"/>
    <w:rsid w:val="00E00C0C"/>
    <w:rsid w:val="00E040EE"/>
    <w:rsid w:val="00E0562C"/>
    <w:rsid w:val="00E05F18"/>
    <w:rsid w:val="00E073A2"/>
    <w:rsid w:val="00E16797"/>
    <w:rsid w:val="00E17C29"/>
    <w:rsid w:val="00E224E6"/>
    <w:rsid w:val="00E23F94"/>
    <w:rsid w:val="00E2577C"/>
    <w:rsid w:val="00E27950"/>
    <w:rsid w:val="00E27B62"/>
    <w:rsid w:val="00E32A7C"/>
    <w:rsid w:val="00E40A8F"/>
    <w:rsid w:val="00E4287C"/>
    <w:rsid w:val="00E42EFD"/>
    <w:rsid w:val="00E44ED6"/>
    <w:rsid w:val="00E45FC5"/>
    <w:rsid w:val="00E46F30"/>
    <w:rsid w:val="00E50EE9"/>
    <w:rsid w:val="00E53A4E"/>
    <w:rsid w:val="00E55340"/>
    <w:rsid w:val="00E56457"/>
    <w:rsid w:val="00E57E96"/>
    <w:rsid w:val="00E63970"/>
    <w:rsid w:val="00E66E2E"/>
    <w:rsid w:val="00E66E68"/>
    <w:rsid w:val="00E67A00"/>
    <w:rsid w:val="00E67FA2"/>
    <w:rsid w:val="00E7099F"/>
    <w:rsid w:val="00E755AA"/>
    <w:rsid w:val="00E80652"/>
    <w:rsid w:val="00E8081B"/>
    <w:rsid w:val="00E8140B"/>
    <w:rsid w:val="00E85D59"/>
    <w:rsid w:val="00E85E33"/>
    <w:rsid w:val="00E86C23"/>
    <w:rsid w:val="00E87F6B"/>
    <w:rsid w:val="00E903AA"/>
    <w:rsid w:val="00E90F80"/>
    <w:rsid w:val="00E92B12"/>
    <w:rsid w:val="00E954B7"/>
    <w:rsid w:val="00E96110"/>
    <w:rsid w:val="00EA0032"/>
    <w:rsid w:val="00EA06E5"/>
    <w:rsid w:val="00EA4415"/>
    <w:rsid w:val="00EA4A9B"/>
    <w:rsid w:val="00EB4C1E"/>
    <w:rsid w:val="00EC3BFF"/>
    <w:rsid w:val="00EC4168"/>
    <w:rsid w:val="00EC4433"/>
    <w:rsid w:val="00ED6B0A"/>
    <w:rsid w:val="00EE0248"/>
    <w:rsid w:val="00EE0AB3"/>
    <w:rsid w:val="00EE439E"/>
    <w:rsid w:val="00EE64D4"/>
    <w:rsid w:val="00EE7126"/>
    <w:rsid w:val="00EF0344"/>
    <w:rsid w:val="00EF1FB0"/>
    <w:rsid w:val="00EF6B34"/>
    <w:rsid w:val="00EF77AF"/>
    <w:rsid w:val="00F00059"/>
    <w:rsid w:val="00F003D1"/>
    <w:rsid w:val="00F033FB"/>
    <w:rsid w:val="00F038AA"/>
    <w:rsid w:val="00F07134"/>
    <w:rsid w:val="00F1353E"/>
    <w:rsid w:val="00F158A9"/>
    <w:rsid w:val="00F2158C"/>
    <w:rsid w:val="00F25B4C"/>
    <w:rsid w:val="00F2640D"/>
    <w:rsid w:val="00F305BA"/>
    <w:rsid w:val="00F31AAD"/>
    <w:rsid w:val="00F32E6B"/>
    <w:rsid w:val="00F34F17"/>
    <w:rsid w:val="00F373F0"/>
    <w:rsid w:val="00F37ACD"/>
    <w:rsid w:val="00F37DE4"/>
    <w:rsid w:val="00F452FB"/>
    <w:rsid w:val="00F45FAF"/>
    <w:rsid w:val="00F506B2"/>
    <w:rsid w:val="00F54300"/>
    <w:rsid w:val="00F547CC"/>
    <w:rsid w:val="00F5654A"/>
    <w:rsid w:val="00F56B7B"/>
    <w:rsid w:val="00F60EDA"/>
    <w:rsid w:val="00F6237F"/>
    <w:rsid w:val="00F623DA"/>
    <w:rsid w:val="00F64ECD"/>
    <w:rsid w:val="00F653EB"/>
    <w:rsid w:val="00F66A67"/>
    <w:rsid w:val="00F6745B"/>
    <w:rsid w:val="00F74273"/>
    <w:rsid w:val="00F74AB3"/>
    <w:rsid w:val="00F762ED"/>
    <w:rsid w:val="00F80AFC"/>
    <w:rsid w:val="00F80FEE"/>
    <w:rsid w:val="00F83EE9"/>
    <w:rsid w:val="00F90755"/>
    <w:rsid w:val="00F97766"/>
    <w:rsid w:val="00F9796C"/>
    <w:rsid w:val="00FA072B"/>
    <w:rsid w:val="00FA343C"/>
    <w:rsid w:val="00FA3DC2"/>
    <w:rsid w:val="00FA75D6"/>
    <w:rsid w:val="00FB2AA7"/>
    <w:rsid w:val="00FB6604"/>
    <w:rsid w:val="00FB6926"/>
    <w:rsid w:val="00FC4AD2"/>
    <w:rsid w:val="00FC6941"/>
    <w:rsid w:val="00FD0DBE"/>
    <w:rsid w:val="00FD1F63"/>
    <w:rsid w:val="00FD72D8"/>
    <w:rsid w:val="00FE0A39"/>
    <w:rsid w:val="00FE2142"/>
    <w:rsid w:val="00FE3299"/>
    <w:rsid w:val="00FE3FDD"/>
    <w:rsid w:val="00FE4706"/>
    <w:rsid w:val="00FE580B"/>
    <w:rsid w:val="00FE7A50"/>
    <w:rsid w:val="00FF036E"/>
    <w:rsid w:val="00FF067F"/>
    <w:rsid w:val="00FF198C"/>
    <w:rsid w:val="00FF2FC2"/>
    <w:rsid w:val="00FF3116"/>
    <w:rsid w:val="00FF49D2"/>
    <w:rsid w:val="00FF599E"/>
    <w:rsid w:val="00FF6CAD"/>
    <w:rsid w:val="00FF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116"/>
    <o:shapelayout v:ext="edit">
      <o:idmap v:ext="edit" data="1"/>
    </o:shapelayout>
  </w:shapeDefaults>
  <w:decimalSymbol w:val="."/>
  <w:listSeparator w:val=";"/>
  <w14:docId w14:val="66BA05EB"/>
  <w15:docId w15:val="{421DD522-773B-4248-BC4D-6567F4C6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64520"/>
    <w:rPr>
      <w:sz w:val="24"/>
      <w:szCs w:val="24"/>
    </w:rPr>
  </w:style>
  <w:style w:type="paragraph" w:styleId="Virsraksts1">
    <w:name w:val="heading 1"/>
    <w:basedOn w:val="Parasts"/>
    <w:next w:val="Parasts"/>
    <w:link w:val="Virsraksts1Rakstz"/>
    <w:uiPriority w:val="9"/>
    <w:qFormat/>
    <w:rsid w:val="006A76F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3">
    <w:name w:val="heading 3"/>
    <w:basedOn w:val="Parasts"/>
    <w:next w:val="Parasts"/>
    <w:link w:val="Virsraksts3Rakstz"/>
    <w:uiPriority w:val="9"/>
    <w:semiHidden/>
    <w:unhideWhenUsed/>
    <w:qFormat/>
    <w:rsid w:val="00405A80"/>
    <w:pPr>
      <w:keepNext/>
      <w:keepLines/>
      <w:spacing w:before="200"/>
      <w:outlineLvl w:val="2"/>
    </w:pPr>
    <w:rPr>
      <w:rFonts w:asciiTheme="majorHAnsi" w:eastAsiaTheme="majorEastAsia" w:hAnsiTheme="majorHAnsi" w:cstheme="majorBidi"/>
      <w:b/>
      <w:bCs/>
      <w:color w:val="4F81BD" w:themeColor="accent1"/>
    </w:rPr>
  </w:style>
  <w:style w:type="paragraph" w:styleId="Virsraksts9">
    <w:name w:val="heading 9"/>
    <w:basedOn w:val="Parasts"/>
    <w:next w:val="Parasts"/>
    <w:link w:val="Virsraksts9Rakstz"/>
    <w:qFormat/>
    <w:rsid w:val="00EC4433"/>
    <w:pPr>
      <w:spacing w:before="240" w:after="60"/>
      <w:outlineLvl w:val="8"/>
    </w:pPr>
    <w:rPr>
      <w:rFonts w:ascii="Arial" w:hAnsi="Arial" w:cs="Arial"/>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semiHidden/>
    <w:rsid w:val="00405A80"/>
    <w:rPr>
      <w:rFonts w:asciiTheme="majorHAnsi" w:eastAsiaTheme="majorEastAsia" w:hAnsiTheme="majorHAnsi" w:cstheme="majorBidi"/>
      <w:b/>
      <w:bCs/>
      <w:color w:val="4F81BD" w:themeColor="accent1"/>
      <w:sz w:val="24"/>
      <w:szCs w:val="24"/>
    </w:rPr>
  </w:style>
  <w:style w:type="character" w:customStyle="1" w:styleId="Virsraksts9Rakstz">
    <w:name w:val="Virsraksts 9 Rakstz."/>
    <w:basedOn w:val="Noklusjumarindkopasfonts"/>
    <w:link w:val="Virsraksts9"/>
    <w:rsid w:val="00DA1795"/>
    <w:rPr>
      <w:rFonts w:ascii="Arial" w:hAnsi="Arial" w:cs="Arial"/>
      <w:sz w:val="22"/>
      <w:szCs w:val="22"/>
      <w:lang w:eastAsia="en-US"/>
    </w:rPr>
  </w:style>
  <w:style w:type="paragraph" w:styleId="Paraststmeklis">
    <w:name w:val="Normal (Web)"/>
    <w:basedOn w:val="Parasts"/>
    <w:rsid w:val="00735E50"/>
    <w:pPr>
      <w:spacing w:before="100"/>
    </w:pPr>
    <w:rPr>
      <w:lang w:val="en-GB" w:eastAsia="en-US"/>
    </w:rPr>
  </w:style>
  <w:style w:type="paragraph" w:styleId="Kjene">
    <w:name w:val="footer"/>
    <w:basedOn w:val="Parasts"/>
    <w:link w:val="KjeneRakstz"/>
    <w:uiPriority w:val="99"/>
    <w:rsid w:val="008D2ED2"/>
    <w:pPr>
      <w:tabs>
        <w:tab w:val="center" w:pos="4153"/>
        <w:tab w:val="right" w:pos="8306"/>
      </w:tabs>
    </w:pPr>
  </w:style>
  <w:style w:type="character" w:customStyle="1" w:styleId="KjeneRakstz">
    <w:name w:val="Kājene Rakstz."/>
    <w:basedOn w:val="Noklusjumarindkopasfonts"/>
    <w:link w:val="Kjene"/>
    <w:uiPriority w:val="99"/>
    <w:rsid w:val="00DA1795"/>
    <w:rPr>
      <w:sz w:val="24"/>
      <w:szCs w:val="24"/>
    </w:rPr>
  </w:style>
  <w:style w:type="character" w:styleId="Lappusesnumurs">
    <w:name w:val="page number"/>
    <w:basedOn w:val="Noklusjumarindkopasfonts"/>
    <w:rsid w:val="008D2ED2"/>
  </w:style>
  <w:style w:type="paragraph" w:styleId="Pamatteksts">
    <w:name w:val="Body Text"/>
    <w:basedOn w:val="Parasts"/>
    <w:link w:val="PamattekstsRakstz"/>
    <w:rsid w:val="00EC4433"/>
    <w:pPr>
      <w:spacing w:after="120"/>
    </w:pPr>
    <w:rPr>
      <w:lang w:eastAsia="en-US"/>
    </w:rPr>
  </w:style>
  <w:style w:type="character" w:customStyle="1" w:styleId="PamattekstsRakstz">
    <w:name w:val="Pamatteksts Rakstz."/>
    <w:basedOn w:val="Noklusjumarindkopasfonts"/>
    <w:link w:val="Pamatteksts"/>
    <w:rsid w:val="00DA1795"/>
    <w:rPr>
      <w:sz w:val="24"/>
      <w:szCs w:val="24"/>
      <w:lang w:eastAsia="en-US"/>
    </w:rPr>
  </w:style>
  <w:style w:type="paragraph" w:customStyle="1" w:styleId="naisf">
    <w:name w:val="naisf"/>
    <w:basedOn w:val="Parasts"/>
    <w:rsid w:val="00EC4433"/>
    <w:pPr>
      <w:spacing w:before="75" w:after="75"/>
      <w:ind w:firstLine="375"/>
      <w:jc w:val="both"/>
    </w:pPr>
  </w:style>
  <w:style w:type="paragraph" w:customStyle="1" w:styleId="xl156">
    <w:name w:val="xl156"/>
    <w:basedOn w:val="Parasts"/>
    <w:rsid w:val="00EC4433"/>
    <w:pPr>
      <w:spacing w:before="100" w:beforeAutospacing="1" w:after="100" w:afterAutospacing="1"/>
    </w:pPr>
    <w:rPr>
      <w:lang w:eastAsia="en-US"/>
    </w:rPr>
  </w:style>
  <w:style w:type="table" w:styleId="Reatabula">
    <w:name w:val="Table Grid"/>
    <w:basedOn w:val="Parastatabula"/>
    <w:uiPriority w:val="59"/>
    <w:rsid w:val="00EC4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aistīto dokumentu saraksts,2,Bullet list,Colorful List - Accent 12,H&amp;P List Paragraph,Normal bullet 2,Strip,List Paragraph1,Syle 1,Numurets,PPS_Bullet"/>
    <w:basedOn w:val="Parasts"/>
    <w:link w:val="SarakstarindkopaRakstz"/>
    <w:uiPriority w:val="34"/>
    <w:qFormat/>
    <w:rsid w:val="00FF73E0"/>
    <w:pPr>
      <w:ind w:left="720"/>
    </w:pPr>
  </w:style>
  <w:style w:type="paragraph" w:styleId="Balonteksts">
    <w:name w:val="Balloon Text"/>
    <w:basedOn w:val="Parasts"/>
    <w:link w:val="BalontekstsRakstz"/>
    <w:uiPriority w:val="99"/>
    <w:semiHidden/>
    <w:unhideWhenUsed/>
    <w:rsid w:val="000341B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341B8"/>
    <w:rPr>
      <w:rFonts w:ascii="Tahoma" w:hAnsi="Tahoma" w:cs="Tahoma"/>
      <w:sz w:val="16"/>
      <w:szCs w:val="16"/>
    </w:rPr>
  </w:style>
  <w:style w:type="paragraph" w:styleId="Bezatstarpm">
    <w:name w:val="No Spacing"/>
    <w:link w:val="BezatstarpmRakstz"/>
    <w:uiPriority w:val="1"/>
    <w:qFormat/>
    <w:rsid w:val="00EB4C1E"/>
    <w:rPr>
      <w:sz w:val="24"/>
      <w:szCs w:val="24"/>
    </w:rPr>
  </w:style>
  <w:style w:type="character" w:customStyle="1" w:styleId="BezatstarpmRakstz">
    <w:name w:val="Bez atstarpēm Rakstz."/>
    <w:basedOn w:val="Noklusjumarindkopasfonts"/>
    <w:link w:val="Bezatstarpm"/>
    <w:uiPriority w:val="1"/>
    <w:rsid w:val="00B41B4C"/>
    <w:rPr>
      <w:sz w:val="24"/>
      <w:szCs w:val="24"/>
    </w:rPr>
  </w:style>
  <w:style w:type="paragraph" w:styleId="Galvene">
    <w:name w:val="header"/>
    <w:basedOn w:val="Parasts"/>
    <w:link w:val="GalveneRakstz"/>
    <w:uiPriority w:val="99"/>
    <w:unhideWhenUsed/>
    <w:rsid w:val="007A70A5"/>
    <w:pPr>
      <w:tabs>
        <w:tab w:val="center" w:pos="4320"/>
        <w:tab w:val="right" w:pos="8640"/>
      </w:tabs>
    </w:pPr>
  </w:style>
  <w:style w:type="character" w:customStyle="1" w:styleId="GalveneRakstz">
    <w:name w:val="Galvene Rakstz."/>
    <w:basedOn w:val="Noklusjumarindkopasfonts"/>
    <w:link w:val="Galvene"/>
    <w:uiPriority w:val="99"/>
    <w:rsid w:val="007A70A5"/>
    <w:rPr>
      <w:sz w:val="24"/>
      <w:szCs w:val="24"/>
    </w:rPr>
  </w:style>
  <w:style w:type="character" w:styleId="Hipersaite">
    <w:name w:val="Hyperlink"/>
    <w:basedOn w:val="Noklusjumarindkopasfonts"/>
    <w:uiPriority w:val="99"/>
    <w:unhideWhenUsed/>
    <w:rsid w:val="00612F36"/>
    <w:rPr>
      <w:color w:val="0000FF" w:themeColor="hyperlink"/>
      <w:u w:val="single"/>
    </w:rPr>
  </w:style>
  <w:style w:type="paragraph" w:customStyle="1" w:styleId="Stils3">
    <w:name w:val="Stils3"/>
    <w:basedOn w:val="Parasts"/>
    <w:uiPriority w:val="99"/>
    <w:rsid w:val="00B41B4C"/>
    <w:pPr>
      <w:tabs>
        <w:tab w:val="num" w:pos="2547"/>
      </w:tabs>
      <w:ind w:left="2547" w:hanging="567"/>
      <w:jc w:val="both"/>
    </w:pPr>
    <w:rPr>
      <w:sz w:val="20"/>
      <w:szCs w:val="20"/>
      <w:lang w:bidi="lo-LA"/>
    </w:rPr>
  </w:style>
  <w:style w:type="paragraph" w:styleId="Komentrateksts">
    <w:name w:val="annotation text"/>
    <w:basedOn w:val="Parasts"/>
    <w:link w:val="KomentratekstsRakstz"/>
    <w:uiPriority w:val="99"/>
    <w:semiHidden/>
    <w:rsid w:val="00774AD4"/>
    <w:rPr>
      <w:sz w:val="20"/>
      <w:szCs w:val="20"/>
    </w:rPr>
  </w:style>
  <w:style w:type="character" w:customStyle="1" w:styleId="KomentratekstsRakstz">
    <w:name w:val="Komentāra teksts Rakstz."/>
    <w:basedOn w:val="Noklusjumarindkopasfonts"/>
    <w:link w:val="Komentrateksts"/>
    <w:uiPriority w:val="99"/>
    <w:semiHidden/>
    <w:rsid w:val="00774AD4"/>
  </w:style>
  <w:style w:type="character" w:customStyle="1" w:styleId="KomentratmaRakstz">
    <w:name w:val="Komentāra tēma Rakstz."/>
    <w:basedOn w:val="KomentratekstsRakstz"/>
    <w:link w:val="Komentratma"/>
    <w:uiPriority w:val="99"/>
    <w:semiHidden/>
    <w:rsid w:val="00EE7126"/>
    <w:rPr>
      <w:b/>
      <w:bCs/>
    </w:rPr>
  </w:style>
  <w:style w:type="paragraph" w:styleId="Komentratma">
    <w:name w:val="annotation subject"/>
    <w:basedOn w:val="Komentrateksts"/>
    <w:next w:val="Komentrateksts"/>
    <w:link w:val="KomentratmaRakstz"/>
    <w:uiPriority w:val="99"/>
    <w:semiHidden/>
    <w:unhideWhenUsed/>
    <w:rsid w:val="00EE7126"/>
    <w:rPr>
      <w:b/>
      <w:bCs/>
    </w:rPr>
  </w:style>
  <w:style w:type="paragraph" w:customStyle="1" w:styleId="Default">
    <w:name w:val="Default"/>
    <w:rsid w:val="00EE7126"/>
    <w:pPr>
      <w:autoSpaceDE w:val="0"/>
      <w:autoSpaceDN w:val="0"/>
      <w:adjustRightInd w:val="0"/>
    </w:pPr>
    <w:rPr>
      <w:color w:val="000000"/>
      <w:sz w:val="24"/>
      <w:szCs w:val="24"/>
      <w:lang w:val="ru-RU" w:eastAsia="en-US"/>
    </w:rPr>
  </w:style>
  <w:style w:type="character" w:customStyle="1" w:styleId="SarakstarindkopaRakstz">
    <w:name w:val="Saraksta rindkopa Rakstz."/>
    <w:aliases w:val="Saistīto dokumentu saraksts Rakstz.,2 Rakstz.,Bullet list Rakstz.,Colorful List - Accent 12 Rakstz.,H&amp;P List Paragraph Rakstz.,Normal bullet 2 Rakstz.,Strip Rakstz.,List Paragraph1 Rakstz.,Syle 1 Rakstz.,Numurets Rakstz."/>
    <w:link w:val="Sarakstarindkopa"/>
    <w:uiPriority w:val="34"/>
    <w:qFormat/>
    <w:rsid w:val="0022138D"/>
    <w:rPr>
      <w:sz w:val="24"/>
      <w:szCs w:val="24"/>
    </w:rPr>
  </w:style>
  <w:style w:type="paragraph" w:styleId="Vresteksts">
    <w:name w:val="footnote text"/>
    <w:basedOn w:val="Parasts"/>
    <w:link w:val="VrestekstsRakstz"/>
    <w:unhideWhenUsed/>
    <w:rsid w:val="001E596A"/>
    <w:pPr>
      <w:suppressAutoHyphens/>
    </w:pPr>
    <w:rPr>
      <w:sz w:val="20"/>
      <w:szCs w:val="20"/>
      <w:lang w:eastAsia="ar-SA"/>
    </w:rPr>
  </w:style>
  <w:style w:type="character" w:customStyle="1" w:styleId="VrestekstsRakstz">
    <w:name w:val="Vēres teksts Rakstz."/>
    <w:basedOn w:val="Noklusjumarindkopasfonts"/>
    <w:link w:val="Vresteksts"/>
    <w:rsid w:val="001E596A"/>
    <w:rPr>
      <w:lang w:eastAsia="ar-SA"/>
    </w:rPr>
  </w:style>
  <w:style w:type="character" w:styleId="Vresatsauce">
    <w:name w:val="footnote reference"/>
    <w:aliases w:val="Footnote symbol"/>
    <w:uiPriority w:val="99"/>
    <w:unhideWhenUsed/>
    <w:rsid w:val="001E596A"/>
    <w:rPr>
      <w:vertAlign w:val="superscript"/>
    </w:rPr>
  </w:style>
  <w:style w:type="character" w:customStyle="1" w:styleId="Virsraksts1Rakstz">
    <w:name w:val="Virsraksts 1 Rakstz."/>
    <w:basedOn w:val="Noklusjumarindkopasfonts"/>
    <w:link w:val="Virsraksts1"/>
    <w:uiPriority w:val="9"/>
    <w:rsid w:val="006A76F8"/>
    <w:rPr>
      <w:rFonts w:asciiTheme="majorHAnsi" w:eastAsiaTheme="majorEastAsia" w:hAnsiTheme="majorHAnsi" w:cstheme="majorBidi"/>
      <w:color w:val="365F91" w:themeColor="accent1" w:themeShade="BF"/>
      <w:sz w:val="32"/>
      <w:szCs w:val="32"/>
    </w:rPr>
  </w:style>
  <w:style w:type="paragraph" w:customStyle="1" w:styleId="1Lgumam">
    <w:name w:val="1. Līgumam"/>
    <w:basedOn w:val="Parasts"/>
    <w:rsid w:val="006A76F8"/>
    <w:pPr>
      <w:numPr>
        <w:numId w:val="31"/>
      </w:numPr>
      <w:tabs>
        <w:tab w:val="num" w:pos="720"/>
      </w:tabs>
      <w:autoSpaceDN w:val="0"/>
      <w:spacing w:before="120" w:line="276" w:lineRule="auto"/>
      <w:ind w:left="720"/>
      <w:jc w:val="center"/>
    </w:pPr>
    <w:rPr>
      <w:rFonts w:eastAsia="Calibri"/>
      <w:b/>
      <w:bCs/>
      <w:lang w:eastAsia="x-none"/>
    </w:rPr>
  </w:style>
  <w:style w:type="character" w:customStyle="1" w:styleId="11LgumamChar">
    <w:name w:val="1.1. Līgumam Char"/>
    <w:link w:val="11Lgumam"/>
    <w:locked/>
    <w:rsid w:val="006A76F8"/>
  </w:style>
  <w:style w:type="paragraph" w:customStyle="1" w:styleId="11Lgumam">
    <w:name w:val="1.1. Līgumam"/>
    <w:basedOn w:val="Parasts"/>
    <w:link w:val="11LgumamChar"/>
    <w:rsid w:val="006A76F8"/>
    <w:pPr>
      <w:numPr>
        <w:ilvl w:val="1"/>
        <w:numId w:val="31"/>
      </w:numPr>
      <w:spacing w:before="60" w:after="60"/>
      <w:contextualSpacing/>
      <w:jc w:val="both"/>
    </w:pPr>
    <w:rPr>
      <w:sz w:val="20"/>
      <w:szCs w:val="20"/>
    </w:rPr>
  </w:style>
  <w:style w:type="paragraph" w:customStyle="1" w:styleId="111Lgumam">
    <w:name w:val="1.1.1. Līgumam"/>
    <w:basedOn w:val="Parasts"/>
    <w:rsid w:val="006A76F8"/>
    <w:pPr>
      <w:numPr>
        <w:ilvl w:val="2"/>
        <w:numId w:val="31"/>
      </w:numPr>
      <w:tabs>
        <w:tab w:val="num" w:pos="360"/>
      </w:tabs>
      <w:spacing w:after="60"/>
      <w:ind w:left="0" w:firstLine="0"/>
      <w:jc w:val="both"/>
    </w:pPr>
    <w:rPr>
      <w:rFonts w:eastAsia="Calibri"/>
      <w:lang w:eastAsia="x-none"/>
    </w:rPr>
  </w:style>
  <w:style w:type="paragraph" w:customStyle="1" w:styleId="1111lgumam">
    <w:name w:val="1.1.1.1. līgumam"/>
    <w:basedOn w:val="Parasts"/>
    <w:rsid w:val="006A76F8"/>
    <w:pPr>
      <w:numPr>
        <w:ilvl w:val="3"/>
        <w:numId w:val="31"/>
      </w:numPr>
      <w:tabs>
        <w:tab w:val="num" w:pos="360"/>
      </w:tabs>
      <w:ind w:left="0" w:firstLine="0"/>
      <w:jc w:val="both"/>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43499">
      <w:bodyDiv w:val="1"/>
      <w:marLeft w:val="0"/>
      <w:marRight w:val="0"/>
      <w:marTop w:val="0"/>
      <w:marBottom w:val="0"/>
      <w:divBdr>
        <w:top w:val="none" w:sz="0" w:space="0" w:color="auto"/>
        <w:left w:val="none" w:sz="0" w:space="0" w:color="auto"/>
        <w:bottom w:val="none" w:sz="0" w:space="0" w:color="auto"/>
        <w:right w:val="none" w:sz="0" w:space="0" w:color="auto"/>
      </w:divBdr>
    </w:div>
    <w:div w:id="251162486">
      <w:bodyDiv w:val="1"/>
      <w:marLeft w:val="0"/>
      <w:marRight w:val="0"/>
      <w:marTop w:val="0"/>
      <w:marBottom w:val="0"/>
      <w:divBdr>
        <w:top w:val="none" w:sz="0" w:space="0" w:color="auto"/>
        <w:left w:val="none" w:sz="0" w:space="0" w:color="auto"/>
        <w:bottom w:val="none" w:sz="0" w:space="0" w:color="auto"/>
        <w:right w:val="none" w:sz="0" w:space="0" w:color="auto"/>
      </w:divBdr>
    </w:div>
    <w:div w:id="304237595">
      <w:bodyDiv w:val="1"/>
      <w:marLeft w:val="0"/>
      <w:marRight w:val="0"/>
      <w:marTop w:val="0"/>
      <w:marBottom w:val="0"/>
      <w:divBdr>
        <w:top w:val="none" w:sz="0" w:space="0" w:color="auto"/>
        <w:left w:val="none" w:sz="0" w:space="0" w:color="auto"/>
        <w:bottom w:val="none" w:sz="0" w:space="0" w:color="auto"/>
        <w:right w:val="none" w:sz="0" w:space="0" w:color="auto"/>
      </w:divBdr>
    </w:div>
    <w:div w:id="363407162">
      <w:bodyDiv w:val="1"/>
      <w:marLeft w:val="0"/>
      <w:marRight w:val="0"/>
      <w:marTop w:val="0"/>
      <w:marBottom w:val="0"/>
      <w:divBdr>
        <w:top w:val="none" w:sz="0" w:space="0" w:color="auto"/>
        <w:left w:val="none" w:sz="0" w:space="0" w:color="auto"/>
        <w:bottom w:val="none" w:sz="0" w:space="0" w:color="auto"/>
        <w:right w:val="none" w:sz="0" w:space="0" w:color="auto"/>
      </w:divBdr>
    </w:div>
    <w:div w:id="508065766">
      <w:bodyDiv w:val="1"/>
      <w:marLeft w:val="0"/>
      <w:marRight w:val="0"/>
      <w:marTop w:val="0"/>
      <w:marBottom w:val="0"/>
      <w:divBdr>
        <w:top w:val="none" w:sz="0" w:space="0" w:color="auto"/>
        <w:left w:val="none" w:sz="0" w:space="0" w:color="auto"/>
        <w:bottom w:val="none" w:sz="0" w:space="0" w:color="auto"/>
        <w:right w:val="none" w:sz="0" w:space="0" w:color="auto"/>
      </w:divBdr>
    </w:div>
    <w:div w:id="931935601">
      <w:bodyDiv w:val="1"/>
      <w:marLeft w:val="0"/>
      <w:marRight w:val="0"/>
      <w:marTop w:val="0"/>
      <w:marBottom w:val="0"/>
      <w:divBdr>
        <w:top w:val="none" w:sz="0" w:space="0" w:color="auto"/>
        <w:left w:val="none" w:sz="0" w:space="0" w:color="auto"/>
        <w:bottom w:val="none" w:sz="0" w:space="0" w:color="auto"/>
        <w:right w:val="none" w:sz="0" w:space="0" w:color="auto"/>
      </w:divBdr>
    </w:div>
    <w:div w:id="960112561">
      <w:bodyDiv w:val="1"/>
      <w:marLeft w:val="0"/>
      <w:marRight w:val="0"/>
      <w:marTop w:val="0"/>
      <w:marBottom w:val="0"/>
      <w:divBdr>
        <w:top w:val="none" w:sz="0" w:space="0" w:color="auto"/>
        <w:left w:val="none" w:sz="0" w:space="0" w:color="auto"/>
        <w:bottom w:val="none" w:sz="0" w:space="0" w:color="auto"/>
        <w:right w:val="none" w:sz="0" w:space="0" w:color="auto"/>
      </w:divBdr>
    </w:div>
    <w:div w:id="980619201">
      <w:bodyDiv w:val="1"/>
      <w:marLeft w:val="0"/>
      <w:marRight w:val="0"/>
      <w:marTop w:val="0"/>
      <w:marBottom w:val="0"/>
      <w:divBdr>
        <w:top w:val="none" w:sz="0" w:space="0" w:color="auto"/>
        <w:left w:val="none" w:sz="0" w:space="0" w:color="auto"/>
        <w:bottom w:val="none" w:sz="0" w:space="0" w:color="auto"/>
        <w:right w:val="none" w:sz="0" w:space="0" w:color="auto"/>
      </w:divBdr>
    </w:div>
    <w:div w:id="1099594754">
      <w:bodyDiv w:val="1"/>
      <w:marLeft w:val="0"/>
      <w:marRight w:val="0"/>
      <w:marTop w:val="0"/>
      <w:marBottom w:val="0"/>
      <w:divBdr>
        <w:top w:val="none" w:sz="0" w:space="0" w:color="auto"/>
        <w:left w:val="none" w:sz="0" w:space="0" w:color="auto"/>
        <w:bottom w:val="none" w:sz="0" w:space="0" w:color="auto"/>
        <w:right w:val="none" w:sz="0" w:space="0" w:color="auto"/>
      </w:divBdr>
    </w:div>
    <w:div w:id="1137603897">
      <w:bodyDiv w:val="1"/>
      <w:marLeft w:val="0"/>
      <w:marRight w:val="0"/>
      <w:marTop w:val="0"/>
      <w:marBottom w:val="0"/>
      <w:divBdr>
        <w:top w:val="none" w:sz="0" w:space="0" w:color="auto"/>
        <w:left w:val="none" w:sz="0" w:space="0" w:color="auto"/>
        <w:bottom w:val="none" w:sz="0" w:space="0" w:color="auto"/>
        <w:right w:val="none" w:sz="0" w:space="0" w:color="auto"/>
      </w:divBdr>
    </w:div>
    <w:div w:id="1202788128">
      <w:bodyDiv w:val="1"/>
      <w:marLeft w:val="0"/>
      <w:marRight w:val="0"/>
      <w:marTop w:val="0"/>
      <w:marBottom w:val="0"/>
      <w:divBdr>
        <w:top w:val="none" w:sz="0" w:space="0" w:color="auto"/>
        <w:left w:val="none" w:sz="0" w:space="0" w:color="auto"/>
        <w:bottom w:val="none" w:sz="0" w:space="0" w:color="auto"/>
        <w:right w:val="none" w:sz="0" w:space="0" w:color="auto"/>
      </w:divBdr>
    </w:div>
    <w:div w:id="1525169691">
      <w:bodyDiv w:val="1"/>
      <w:marLeft w:val="0"/>
      <w:marRight w:val="0"/>
      <w:marTop w:val="0"/>
      <w:marBottom w:val="0"/>
      <w:divBdr>
        <w:top w:val="none" w:sz="0" w:space="0" w:color="auto"/>
        <w:left w:val="none" w:sz="0" w:space="0" w:color="auto"/>
        <w:bottom w:val="none" w:sz="0" w:space="0" w:color="auto"/>
        <w:right w:val="none" w:sz="0" w:space="0" w:color="auto"/>
      </w:divBdr>
    </w:div>
    <w:div w:id="152656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is.sergejevs@riga.lv" TargetMode="External"/><Relationship Id="rId13" Type="http://schemas.openxmlformats.org/officeDocument/2006/relationships/hyperlink" Target="http://www.rigasgaisma.lv/sludinajumi" TargetMode="External"/><Relationship Id="rId18" Type="http://schemas.openxmlformats.org/officeDocument/2006/relationships/hyperlink" Target="http://www.eriga.lv" TargetMode="External"/><Relationship Id="rId3" Type="http://schemas.openxmlformats.org/officeDocument/2006/relationships/styles" Target="styles.xml"/><Relationship Id="rId21" Type="http://schemas.openxmlformats.org/officeDocument/2006/relationships/hyperlink" Target="http://www.eriga.lv" TargetMode="External"/><Relationship Id="rId7" Type="http://schemas.openxmlformats.org/officeDocument/2006/relationships/endnotes" Target="endnotes.xml"/><Relationship Id="rId12" Type="http://schemas.openxmlformats.org/officeDocument/2006/relationships/hyperlink" Target="http://www.rigasgaisma.lv/sludinajumi" TargetMode="External"/><Relationship Id="rId17" Type="http://schemas.openxmlformats.org/officeDocument/2006/relationships/hyperlink" Target="http://www.eriga.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riga.lv" TargetMode="External"/><Relationship Id="rId20" Type="http://schemas.openxmlformats.org/officeDocument/2006/relationships/hyperlink" Target="http://www.erig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IS/Publications/PublicationView.aspx?PublicationId=88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ur-lex.europa.eu/legal-content/LV/TXT/PDF/?uri=CELEX:32016R0007&amp;from=LV" TargetMode="External"/><Relationship Id="rId23" Type="http://schemas.openxmlformats.org/officeDocument/2006/relationships/footer" Target="footer2.xml"/><Relationship Id="rId10" Type="http://schemas.openxmlformats.org/officeDocument/2006/relationships/hyperlink" Target="http://www.eis.gov.lv" TargetMode="External"/><Relationship Id="rId19" Type="http://schemas.openxmlformats.org/officeDocument/2006/relationships/hyperlink" Target="http://www.eriga.lv" TargetMode="External"/><Relationship Id="rId4" Type="http://schemas.openxmlformats.org/officeDocument/2006/relationships/settings" Target="settings.xml"/><Relationship Id="rId9" Type="http://schemas.openxmlformats.org/officeDocument/2006/relationships/hyperlink" Target="http://www.rigasgaisma.lv" TargetMode="External"/><Relationship Id="rId14" Type="http://schemas.openxmlformats.org/officeDocument/2006/relationships/hyperlink" Target="http://www.rigasgaisma.lv/sludinajumi"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68510-E2FD-4E97-96D0-C6304C424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1</Pages>
  <Words>32733</Words>
  <Characters>18659</Characters>
  <Application>Microsoft Office Word</Application>
  <DocSecurity>0</DocSecurity>
  <Lines>155</Lines>
  <Paragraphs>102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RD</Company>
  <LinksUpToDate>false</LinksUpToDate>
  <CharactersWithSpaces>51290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ITC</dc:creator>
  <cp:lastModifiedBy>Agris Sergejevs</cp:lastModifiedBy>
  <cp:revision>273</cp:revision>
  <cp:lastPrinted>2019-05-27T08:58:00Z</cp:lastPrinted>
  <dcterms:created xsi:type="dcterms:W3CDTF">2009-12-17T13:00:00Z</dcterms:created>
  <dcterms:modified xsi:type="dcterms:W3CDTF">2019-05-27T08:58:00Z</dcterms:modified>
</cp:coreProperties>
</file>